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3B9D" w:rsidRDefault="00F33B9D" w:rsidP="00F33B9D">
      <w:pPr>
        <w:spacing w:after="0" w:line="240" w:lineRule="atLeast"/>
        <w:jc w:val="center"/>
        <w:rPr>
          <w:rFonts w:ascii="AR DESTINE" w:hAnsi="AR DESTINE" w:cs="Times New Roman"/>
          <w:b/>
          <w:color w:val="31849B" w:themeColor="accent5" w:themeShade="BF"/>
          <w:sz w:val="144"/>
          <w:szCs w:val="144"/>
        </w:rPr>
      </w:pPr>
      <w:r w:rsidRPr="00F33B9D">
        <w:rPr>
          <w:rFonts w:ascii="AR DESTINE" w:hAnsi="AR DESTINE" w:cs="Times New Roman"/>
          <w:b/>
          <w:color w:val="31849B" w:themeColor="accent5" w:themeShade="BF"/>
          <w:sz w:val="144"/>
          <w:szCs w:val="144"/>
        </w:rPr>
        <w:t>L’Incontro</w:t>
      </w:r>
    </w:p>
    <w:p w:rsidR="00F33B9D" w:rsidRDefault="00F33B9D" w:rsidP="00F33B9D">
      <w:pPr>
        <w:spacing w:after="0" w:line="240" w:lineRule="atLeast"/>
        <w:jc w:val="center"/>
        <w:rPr>
          <w:rFonts w:ascii="AR DESTINE" w:hAnsi="AR DESTINE" w:cs="Times New Roman"/>
          <w:b/>
          <w:color w:val="31849B" w:themeColor="accent5" w:themeShade="BF"/>
          <w:sz w:val="56"/>
          <w:szCs w:val="56"/>
        </w:rPr>
      </w:pPr>
      <w:r w:rsidRPr="00F33B9D">
        <w:rPr>
          <w:rFonts w:ascii="AR DESTINE" w:hAnsi="AR DESTINE" w:cs="Times New Roman"/>
          <w:b/>
          <w:color w:val="31849B" w:themeColor="accent5" w:themeShade="BF"/>
          <w:sz w:val="56"/>
          <w:szCs w:val="56"/>
        </w:rPr>
        <w:t xml:space="preserve">Anno </w:t>
      </w:r>
      <w:proofErr w:type="spellStart"/>
      <w:r w:rsidRPr="00F33B9D">
        <w:rPr>
          <w:rFonts w:ascii="AR DESTINE" w:hAnsi="AR DESTINE" w:cs="Times New Roman"/>
          <w:b/>
          <w:color w:val="31849B" w:themeColor="accent5" w:themeShade="BF"/>
          <w:sz w:val="56"/>
          <w:szCs w:val="56"/>
        </w:rPr>
        <w:t>N°</w:t>
      </w:r>
      <w:proofErr w:type="spellEnd"/>
      <w:r w:rsidRPr="00F33B9D">
        <w:rPr>
          <w:rFonts w:ascii="AR DESTINE" w:hAnsi="AR DESTINE" w:cs="Times New Roman"/>
          <w:b/>
          <w:color w:val="31849B" w:themeColor="accent5" w:themeShade="BF"/>
          <w:sz w:val="56"/>
          <w:szCs w:val="56"/>
        </w:rPr>
        <w:t xml:space="preserve"> 39 </w:t>
      </w:r>
      <w:proofErr w:type="spellStart"/>
      <w:r w:rsidRPr="00F33B9D">
        <w:rPr>
          <w:rFonts w:ascii="AR DESTINE" w:hAnsi="AR DESTINE" w:cs="Times New Roman"/>
          <w:b/>
          <w:color w:val="31849B" w:themeColor="accent5" w:themeShade="BF"/>
          <w:sz w:val="56"/>
          <w:szCs w:val="56"/>
        </w:rPr>
        <w:t>N°</w:t>
      </w:r>
      <w:proofErr w:type="spellEnd"/>
      <w:r w:rsidRPr="00F33B9D">
        <w:rPr>
          <w:rFonts w:ascii="AR DESTINE" w:hAnsi="AR DESTINE" w:cs="Times New Roman"/>
          <w:b/>
          <w:color w:val="31849B" w:themeColor="accent5" w:themeShade="BF"/>
          <w:sz w:val="56"/>
          <w:szCs w:val="56"/>
        </w:rPr>
        <w:t xml:space="preserve"> 6 marzo 2023</w:t>
      </w:r>
    </w:p>
    <w:p w:rsidR="00F33B9D" w:rsidRDefault="00F33B9D" w:rsidP="00F33B9D">
      <w:pPr>
        <w:spacing w:after="0" w:line="240" w:lineRule="atLeast"/>
        <w:jc w:val="center"/>
        <w:rPr>
          <w:rFonts w:ascii="AR DESTINE" w:hAnsi="AR DESTINE" w:cs="Times New Roman"/>
          <w:b/>
          <w:color w:val="31849B" w:themeColor="accent5" w:themeShade="BF"/>
          <w:sz w:val="56"/>
          <w:szCs w:val="56"/>
        </w:rPr>
      </w:pPr>
      <w:r>
        <w:rPr>
          <w:rFonts w:ascii="AR DESTINE" w:hAnsi="AR DESTINE" w:cs="Times New Roman"/>
          <w:b/>
          <w:color w:val="31849B" w:themeColor="accent5" w:themeShade="BF"/>
          <w:sz w:val="56"/>
          <w:szCs w:val="56"/>
        </w:rPr>
        <w:t>Ciclostilato in proprio</w:t>
      </w:r>
    </w:p>
    <w:p w:rsidR="00F33B9D" w:rsidRPr="00F33B9D" w:rsidRDefault="00F33B9D" w:rsidP="00F33B9D">
      <w:pPr>
        <w:spacing w:after="0" w:line="240" w:lineRule="atLeast"/>
        <w:jc w:val="center"/>
        <w:rPr>
          <w:rFonts w:ascii="AR DESTINE" w:hAnsi="AR DESTINE" w:cs="Times New Roman"/>
          <w:b/>
          <w:color w:val="31849B" w:themeColor="accent5" w:themeShade="BF"/>
          <w:sz w:val="56"/>
          <w:szCs w:val="56"/>
        </w:rPr>
      </w:pPr>
      <w:proofErr w:type="spellStart"/>
      <w:r>
        <w:rPr>
          <w:rFonts w:ascii="AR DESTINE" w:hAnsi="AR DESTINE" w:cs="Times New Roman"/>
          <w:b/>
          <w:color w:val="31849B" w:themeColor="accent5" w:themeShade="BF"/>
          <w:sz w:val="56"/>
          <w:szCs w:val="56"/>
        </w:rPr>
        <w:t>wwwsrifugio.it</w:t>
      </w:r>
      <w:proofErr w:type="spellEnd"/>
    </w:p>
    <w:p w:rsidR="00F33B9D" w:rsidRDefault="00F33B9D" w:rsidP="00F33B9D">
      <w:pPr>
        <w:spacing w:after="0" w:line="240" w:lineRule="atLeast"/>
        <w:jc w:val="center"/>
        <w:rPr>
          <w:rFonts w:ascii="Times New Roman" w:hAnsi="Times New Roman" w:cs="Times New Roman"/>
          <w:b/>
          <w:sz w:val="24"/>
          <w:szCs w:val="24"/>
        </w:rPr>
      </w:pPr>
    </w:p>
    <w:p w:rsidR="00F33B9D" w:rsidRDefault="00F33B9D" w:rsidP="00F33B9D">
      <w:pPr>
        <w:spacing w:after="0" w:line="240" w:lineRule="atLeast"/>
        <w:jc w:val="center"/>
        <w:rPr>
          <w:rFonts w:ascii="Times New Roman" w:hAnsi="Times New Roman" w:cs="Times New Roman"/>
          <w:b/>
          <w:sz w:val="24"/>
          <w:szCs w:val="24"/>
        </w:rPr>
      </w:pPr>
    </w:p>
    <w:p w:rsidR="00F33B9D" w:rsidRDefault="0088660B">
      <w:pPr>
        <w:rPr>
          <w:rFonts w:ascii="Times New Roman" w:hAnsi="Times New Roman" w:cs="Times New Roman"/>
          <w:b/>
          <w:noProof/>
          <w:sz w:val="24"/>
          <w:szCs w:val="24"/>
          <w:lang w:eastAsia="it-IT"/>
        </w:rPr>
      </w:pPr>
      <w:r>
        <w:rPr>
          <w:rFonts w:ascii="Times New Roman" w:hAnsi="Times New Roman" w:cs="Times New Roman"/>
          <w:b/>
          <w:noProof/>
          <w:sz w:val="24"/>
          <w:szCs w:val="24"/>
          <w:lang w:eastAsia="it-IT"/>
        </w:rPr>
        <w:drawing>
          <wp:anchor distT="0" distB="0" distL="114300" distR="114300" simplePos="0" relativeHeight="251659264" behindDoc="0" locked="0" layoutInCell="1" allowOverlap="1">
            <wp:simplePos x="0" y="0"/>
            <wp:positionH relativeFrom="column">
              <wp:posOffset>-34290</wp:posOffset>
            </wp:positionH>
            <wp:positionV relativeFrom="paragraph">
              <wp:posOffset>244475</wp:posOffset>
            </wp:positionV>
            <wp:extent cx="6300470" cy="3276600"/>
            <wp:effectExtent l="19050" t="0" r="5080" b="0"/>
            <wp:wrapNone/>
            <wp:docPr id="2" name="Immagine 1" descr="La teoria Gender arriva a scuola: dubbi e perplessità | TVi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teoria Gender arriva a scuola: dubbi e perplessità | TViWeb"/>
                    <pic:cNvPicPr>
                      <a:picLocks noChangeAspect="1" noChangeArrowheads="1"/>
                    </pic:cNvPicPr>
                  </pic:nvPicPr>
                  <pic:blipFill>
                    <a:blip r:embed="rId7" cstate="print"/>
                    <a:srcRect l="8466"/>
                    <a:stretch>
                      <a:fillRect/>
                    </a:stretch>
                  </pic:blipFill>
                  <pic:spPr bwMode="auto">
                    <a:xfrm>
                      <a:off x="0" y="0"/>
                      <a:ext cx="6300470" cy="3276600"/>
                    </a:xfrm>
                    <a:prstGeom prst="rect">
                      <a:avLst/>
                    </a:prstGeom>
                    <a:noFill/>
                    <a:ln w="9525">
                      <a:noFill/>
                      <a:miter lim="800000"/>
                      <a:headEnd/>
                      <a:tailEnd/>
                    </a:ln>
                  </pic:spPr>
                </pic:pic>
              </a:graphicData>
            </a:graphic>
          </wp:anchor>
        </w:drawing>
      </w: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pPr>
        <w:rPr>
          <w:rFonts w:ascii="Times New Roman" w:hAnsi="Times New Roman" w:cs="Times New Roman"/>
          <w:b/>
          <w:sz w:val="24"/>
          <w:szCs w:val="24"/>
        </w:rPr>
      </w:pPr>
    </w:p>
    <w:p w:rsidR="0088660B" w:rsidRDefault="0088660B" w:rsidP="0088660B">
      <w:pPr>
        <w:tabs>
          <w:tab w:val="center" w:pos="4819"/>
          <w:tab w:val="right" w:pos="9638"/>
        </w:tabs>
        <w:spacing w:after="0" w:line="240" w:lineRule="atLeast"/>
        <w:rPr>
          <w:rFonts w:ascii="AR DESTINE" w:hAnsi="AR DESTINE" w:cs="Times New Roman"/>
          <w:b/>
          <w:color w:val="31849B" w:themeColor="accent5" w:themeShade="BF"/>
          <w:sz w:val="96"/>
          <w:szCs w:val="96"/>
        </w:rPr>
      </w:pPr>
      <w:r>
        <w:rPr>
          <w:rFonts w:ascii="AR DESTINE" w:hAnsi="AR DESTINE" w:cs="Times New Roman"/>
          <w:b/>
          <w:color w:val="31849B" w:themeColor="accent5" w:themeShade="BF"/>
          <w:sz w:val="96"/>
          <w:szCs w:val="96"/>
        </w:rPr>
        <w:tab/>
      </w:r>
      <w:r w:rsidRPr="0088660B">
        <w:rPr>
          <w:rFonts w:ascii="AR DESTINE" w:hAnsi="AR DESTINE" w:cs="Times New Roman"/>
          <w:b/>
          <w:color w:val="31849B" w:themeColor="accent5" w:themeShade="BF"/>
          <w:sz w:val="96"/>
          <w:szCs w:val="96"/>
        </w:rPr>
        <w:t>No all’ideologia</w:t>
      </w:r>
      <w:r>
        <w:rPr>
          <w:rFonts w:ascii="AR DESTINE" w:hAnsi="AR DESTINE" w:cs="Times New Roman"/>
          <w:b/>
          <w:color w:val="31849B" w:themeColor="accent5" w:themeShade="BF"/>
          <w:sz w:val="96"/>
          <w:szCs w:val="96"/>
        </w:rPr>
        <w:tab/>
      </w:r>
    </w:p>
    <w:p w:rsidR="0088660B" w:rsidRPr="0088660B" w:rsidRDefault="0088660B" w:rsidP="0088660B">
      <w:pPr>
        <w:tabs>
          <w:tab w:val="center" w:pos="4819"/>
          <w:tab w:val="right" w:pos="9638"/>
        </w:tabs>
        <w:spacing w:after="0" w:line="240" w:lineRule="atLeast"/>
        <w:jc w:val="center"/>
        <w:rPr>
          <w:rFonts w:ascii="AR DESTINE" w:hAnsi="AR DESTINE" w:cs="Times New Roman"/>
          <w:b/>
          <w:color w:val="31849B" w:themeColor="accent5" w:themeShade="BF"/>
          <w:sz w:val="96"/>
          <w:szCs w:val="96"/>
        </w:rPr>
      </w:pPr>
      <w:r w:rsidRPr="0088660B">
        <w:rPr>
          <w:rFonts w:ascii="AR DESTINE" w:hAnsi="AR DESTINE" w:cs="Times New Roman"/>
          <w:b/>
          <w:color w:val="31849B" w:themeColor="accent5" w:themeShade="BF"/>
          <w:sz w:val="96"/>
          <w:szCs w:val="96"/>
        </w:rPr>
        <w:t>Sì al dialogo</w:t>
      </w:r>
    </w:p>
    <w:p w:rsidR="00F33B9D" w:rsidRDefault="00BC605C">
      <w:pPr>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683840" behindDoc="0" locked="0" layoutInCell="1" allowOverlap="1">
            <wp:simplePos x="0" y="0"/>
            <wp:positionH relativeFrom="column">
              <wp:posOffset>2632710</wp:posOffset>
            </wp:positionH>
            <wp:positionV relativeFrom="paragraph">
              <wp:posOffset>440690</wp:posOffset>
            </wp:positionV>
            <wp:extent cx="962025" cy="962025"/>
            <wp:effectExtent l="19050" t="0" r="9525" b="0"/>
            <wp:wrapNone/>
            <wp:docPr id="16" name="Immagine 2" descr="Simbolo Transgender - Immagini vettoriali stock e altre immagini di Simbolo  transgender - Simbolo transgender, Altri temi, Androgino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mbolo Transgender - Immagini vettoriali stock e altre immagini di Simbolo  transgender - Simbolo transgender, Altri temi, Androgino - iStock"/>
                    <pic:cNvPicPr>
                      <a:picLocks noChangeAspect="1" noChangeArrowheads="1"/>
                    </pic:cNvPicPr>
                  </pic:nvPicPr>
                  <pic:blipFill>
                    <a:blip r:embed="rId8" cstate="print"/>
                    <a:srcRect/>
                    <a:stretch>
                      <a:fillRect/>
                    </a:stretch>
                  </pic:blipFill>
                  <pic:spPr bwMode="auto">
                    <a:xfrm>
                      <a:off x="0" y="0"/>
                      <a:ext cx="962025" cy="962025"/>
                    </a:xfrm>
                    <a:prstGeom prst="rect">
                      <a:avLst/>
                    </a:prstGeom>
                    <a:noFill/>
                    <a:ln w="9525">
                      <a:noFill/>
                      <a:miter lim="800000"/>
                      <a:headEnd/>
                      <a:tailEnd/>
                    </a:ln>
                  </pic:spPr>
                </pic:pic>
              </a:graphicData>
            </a:graphic>
          </wp:anchor>
        </w:drawing>
      </w:r>
      <w:r w:rsidR="00F33B9D">
        <w:rPr>
          <w:rFonts w:ascii="Times New Roman" w:hAnsi="Times New Roman" w:cs="Times New Roman"/>
          <w:b/>
          <w:sz w:val="24"/>
          <w:szCs w:val="24"/>
        </w:rPr>
        <w:br w:type="page"/>
      </w:r>
    </w:p>
    <w:p w:rsidR="0088660B" w:rsidRPr="00040567" w:rsidRDefault="00040567" w:rsidP="00040567">
      <w:pPr>
        <w:jc w:val="center"/>
        <w:rPr>
          <w:rFonts w:ascii="Times New Roman" w:hAnsi="Times New Roman" w:cs="Times New Roman"/>
          <w:b/>
          <w:sz w:val="24"/>
          <w:szCs w:val="24"/>
        </w:rPr>
      </w:pPr>
      <w:r>
        <w:rPr>
          <w:rFonts w:ascii="Times New Roman" w:hAnsi="Times New Roman" w:cs="Times New Roman"/>
          <w:b/>
          <w:sz w:val="24"/>
          <w:szCs w:val="24"/>
        </w:rPr>
        <w:lastRenderedPageBreak/>
        <w:t>INDICE</w:t>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Pr="002F24B5">
        <w:rPr>
          <w:rFonts w:ascii="Times New Roman" w:hAnsi="Times New Roman" w:cs="Times New Roman"/>
          <w:b/>
          <w:sz w:val="28"/>
          <w:szCs w:val="28"/>
        </w:rPr>
        <w:tab/>
      </w:r>
      <w:r w:rsidRPr="002F24B5">
        <w:rPr>
          <w:rFonts w:ascii="Times New Roman" w:hAnsi="Times New Roman" w:cs="Times New Roman"/>
          <w:b/>
          <w:sz w:val="28"/>
          <w:szCs w:val="28"/>
        </w:rPr>
        <w:tab/>
        <w:t>IL MATRIMONIO NEL TERZO MILLENNIO</w:t>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7</w:t>
      </w:r>
      <w:r w:rsidRPr="002F24B5">
        <w:rPr>
          <w:rFonts w:ascii="Times New Roman" w:hAnsi="Times New Roman" w:cs="Times New Roman"/>
          <w:b/>
          <w:sz w:val="28"/>
          <w:szCs w:val="28"/>
        </w:rPr>
        <w:tab/>
      </w:r>
      <w:r w:rsidRPr="002F24B5">
        <w:rPr>
          <w:rFonts w:ascii="Times New Roman" w:hAnsi="Times New Roman" w:cs="Times New Roman"/>
          <w:b/>
          <w:sz w:val="28"/>
          <w:szCs w:val="28"/>
        </w:rPr>
        <w:tab/>
        <w:t>PREGHIERA DEL CUORE</w:t>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11</w:t>
      </w:r>
      <w:r w:rsidRPr="002F24B5">
        <w:rPr>
          <w:rFonts w:ascii="Times New Roman" w:hAnsi="Times New Roman" w:cs="Times New Roman"/>
          <w:b/>
          <w:sz w:val="28"/>
          <w:szCs w:val="28"/>
        </w:rPr>
        <w:tab/>
      </w:r>
      <w:r>
        <w:rPr>
          <w:rFonts w:ascii="Times New Roman" w:hAnsi="Times New Roman" w:cs="Times New Roman"/>
          <w:b/>
          <w:sz w:val="28"/>
          <w:szCs w:val="28"/>
        </w:rPr>
        <w:tab/>
        <w:t>ANNIVERSARI  LIETI</w:t>
      </w:r>
      <w:r w:rsidRPr="002F24B5">
        <w:rPr>
          <w:rFonts w:ascii="Times New Roman" w:hAnsi="Times New Roman" w:cs="Times New Roman"/>
          <w:b/>
          <w:sz w:val="28"/>
          <w:szCs w:val="28"/>
        </w:rPr>
        <w:t xml:space="preserve"> </w:t>
      </w:r>
    </w:p>
    <w:p w:rsidR="00216D92"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1</w:t>
      </w:r>
      <w:r>
        <w:rPr>
          <w:rFonts w:ascii="Times New Roman" w:hAnsi="Times New Roman" w:cs="Times New Roman"/>
          <w:b/>
          <w:sz w:val="28"/>
          <w:szCs w:val="28"/>
        </w:rPr>
        <w:t>2</w:t>
      </w:r>
      <w:r>
        <w:rPr>
          <w:rFonts w:ascii="Times New Roman" w:hAnsi="Times New Roman" w:cs="Times New Roman"/>
          <w:b/>
          <w:sz w:val="28"/>
          <w:szCs w:val="28"/>
        </w:rPr>
        <w:tab/>
      </w:r>
      <w:r>
        <w:rPr>
          <w:rFonts w:ascii="Times New Roman" w:hAnsi="Times New Roman" w:cs="Times New Roman"/>
          <w:b/>
          <w:sz w:val="28"/>
          <w:szCs w:val="28"/>
        </w:rPr>
        <w:tab/>
      </w:r>
      <w:r w:rsidR="009723D8">
        <w:rPr>
          <w:rFonts w:ascii="Times New Roman" w:hAnsi="Times New Roman" w:cs="Times New Roman"/>
          <w:b/>
          <w:sz w:val="28"/>
          <w:szCs w:val="28"/>
        </w:rPr>
        <w:t>QUARESIMA</w:t>
      </w:r>
    </w:p>
    <w:p w:rsidR="009723D8" w:rsidRPr="002F24B5" w:rsidRDefault="009723D8" w:rsidP="00216D92">
      <w:pPr>
        <w:jc w:val="both"/>
        <w:rPr>
          <w:rFonts w:ascii="Times New Roman" w:hAnsi="Times New Roman" w:cs="Times New Roman"/>
          <w:b/>
          <w:sz w:val="28"/>
          <w:szCs w:val="28"/>
        </w:rPr>
      </w:pPr>
      <w:r>
        <w:rPr>
          <w:rFonts w:ascii="Times New Roman" w:hAnsi="Times New Roman" w:cs="Times New Roman"/>
          <w:b/>
          <w:sz w:val="28"/>
          <w:szCs w:val="28"/>
        </w:rPr>
        <w:t>P. 14</w:t>
      </w:r>
      <w:r>
        <w:rPr>
          <w:rFonts w:ascii="Times New Roman" w:hAnsi="Times New Roman" w:cs="Times New Roman"/>
          <w:b/>
          <w:sz w:val="28"/>
          <w:szCs w:val="28"/>
        </w:rPr>
        <w:tab/>
      </w:r>
      <w:r>
        <w:rPr>
          <w:rFonts w:ascii="Times New Roman" w:hAnsi="Times New Roman" w:cs="Times New Roman"/>
          <w:b/>
          <w:sz w:val="28"/>
          <w:szCs w:val="28"/>
        </w:rPr>
        <w:tab/>
        <w:t>ECHI DAL CAMPOSCUOLA</w:t>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9723D8">
        <w:rPr>
          <w:rFonts w:ascii="Times New Roman" w:hAnsi="Times New Roman" w:cs="Times New Roman"/>
          <w:b/>
          <w:sz w:val="28"/>
          <w:szCs w:val="28"/>
        </w:rPr>
        <w:t>5</w:t>
      </w:r>
      <w:r w:rsidRPr="002F24B5">
        <w:rPr>
          <w:rFonts w:ascii="Times New Roman" w:hAnsi="Times New Roman" w:cs="Times New Roman"/>
          <w:b/>
          <w:sz w:val="28"/>
          <w:szCs w:val="28"/>
        </w:rPr>
        <w:tab/>
      </w:r>
      <w:r>
        <w:rPr>
          <w:rFonts w:ascii="Times New Roman" w:hAnsi="Times New Roman" w:cs="Times New Roman"/>
          <w:b/>
          <w:sz w:val="28"/>
          <w:szCs w:val="28"/>
        </w:rPr>
        <w:tab/>
        <w:t>INFANZIA PERDUTA</w:t>
      </w:r>
    </w:p>
    <w:p w:rsidR="009723D8"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1</w:t>
      </w:r>
      <w:r w:rsidR="009723D8">
        <w:rPr>
          <w:rFonts w:ascii="Times New Roman" w:hAnsi="Times New Roman" w:cs="Times New Roman"/>
          <w:b/>
          <w:sz w:val="28"/>
          <w:szCs w:val="28"/>
        </w:rPr>
        <w:t>7</w:t>
      </w:r>
      <w:r w:rsidR="009723D8">
        <w:rPr>
          <w:rFonts w:ascii="Times New Roman" w:hAnsi="Times New Roman" w:cs="Times New Roman"/>
          <w:b/>
          <w:sz w:val="28"/>
          <w:szCs w:val="28"/>
        </w:rPr>
        <w:tab/>
      </w:r>
      <w:r w:rsidR="009723D8">
        <w:rPr>
          <w:rFonts w:ascii="Times New Roman" w:hAnsi="Times New Roman" w:cs="Times New Roman"/>
          <w:b/>
          <w:sz w:val="28"/>
          <w:szCs w:val="28"/>
        </w:rPr>
        <w:tab/>
        <w:t xml:space="preserve">EDUCARSI CON I PENSIERI </w:t>
      </w:r>
      <w:proofErr w:type="spellStart"/>
      <w:r w:rsidR="009723D8">
        <w:rPr>
          <w:rFonts w:ascii="Times New Roman" w:hAnsi="Times New Roman" w:cs="Times New Roman"/>
          <w:b/>
          <w:sz w:val="28"/>
          <w:szCs w:val="28"/>
        </w:rPr>
        <w:t>DI</w:t>
      </w:r>
      <w:proofErr w:type="spellEnd"/>
      <w:r w:rsidR="009723D8">
        <w:rPr>
          <w:rFonts w:ascii="Times New Roman" w:hAnsi="Times New Roman" w:cs="Times New Roman"/>
          <w:b/>
          <w:sz w:val="28"/>
          <w:szCs w:val="28"/>
        </w:rPr>
        <w:t xml:space="preserve"> MADRE SPERANZA</w:t>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Pr>
          <w:rFonts w:ascii="Times New Roman" w:hAnsi="Times New Roman" w:cs="Times New Roman"/>
          <w:b/>
          <w:sz w:val="28"/>
          <w:szCs w:val="28"/>
        </w:rPr>
        <w:t>1</w:t>
      </w:r>
      <w:r w:rsidR="005B24CC">
        <w:rPr>
          <w:rFonts w:ascii="Times New Roman" w:hAnsi="Times New Roman" w:cs="Times New Roman"/>
          <w:b/>
          <w:sz w:val="28"/>
          <w:szCs w:val="28"/>
        </w:rPr>
        <w:t>8</w:t>
      </w:r>
      <w:r w:rsidRPr="00725408">
        <w:rPr>
          <w:rFonts w:ascii="Times New Roman" w:hAnsi="Times New Roman" w:cs="Times New Roman"/>
          <w:b/>
          <w:sz w:val="28"/>
          <w:szCs w:val="28"/>
        </w:rPr>
        <w:t xml:space="preserve"> </w:t>
      </w:r>
      <w:r>
        <w:rPr>
          <w:rFonts w:ascii="Times New Roman" w:hAnsi="Times New Roman" w:cs="Times New Roman"/>
          <w:b/>
          <w:sz w:val="28"/>
          <w:szCs w:val="28"/>
        </w:rPr>
        <w:tab/>
      </w:r>
      <w:r>
        <w:rPr>
          <w:rFonts w:ascii="Times New Roman" w:hAnsi="Times New Roman" w:cs="Times New Roman"/>
          <w:b/>
          <w:sz w:val="28"/>
          <w:szCs w:val="28"/>
        </w:rPr>
        <w:tab/>
      </w:r>
      <w:r w:rsidR="005B24CC">
        <w:rPr>
          <w:rFonts w:ascii="Times New Roman" w:hAnsi="Times New Roman" w:cs="Times New Roman"/>
          <w:b/>
          <w:sz w:val="28"/>
          <w:szCs w:val="28"/>
        </w:rPr>
        <w:t xml:space="preserve">PIEDI </w:t>
      </w:r>
      <w:proofErr w:type="spellStart"/>
      <w:r w:rsidR="005B24CC">
        <w:rPr>
          <w:rFonts w:ascii="Times New Roman" w:hAnsi="Times New Roman" w:cs="Times New Roman"/>
          <w:b/>
          <w:sz w:val="28"/>
          <w:szCs w:val="28"/>
        </w:rPr>
        <w:t>DI</w:t>
      </w:r>
      <w:proofErr w:type="spellEnd"/>
      <w:r w:rsidR="005B24CC">
        <w:rPr>
          <w:rFonts w:ascii="Times New Roman" w:hAnsi="Times New Roman" w:cs="Times New Roman"/>
          <w:b/>
          <w:sz w:val="28"/>
          <w:szCs w:val="28"/>
        </w:rPr>
        <w:t xml:space="preserve"> CERVA SULLE ALTE VETTE</w:t>
      </w:r>
    </w:p>
    <w:p w:rsidR="005B24CC"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Pr>
          <w:rFonts w:ascii="Times New Roman" w:hAnsi="Times New Roman" w:cs="Times New Roman"/>
          <w:b/>
          <w:sz w:val="28"/>
          <w:szCs w:val="28"/>
        </w:rPr>
        <w:t>1</w:t>
      </w:r>
      <w:r w:rsidR="005B24CC">
        <w:rPr>
          <w:rFonts w:ascii="Times New Roman" w:hAnsi="Times New Roman" w:cs="Times New Roman"/>
          <w:b/>
          <w:sz w:val="28"/>
          <w:szCs w:val="28"/>
        </w:rPr>
        <w:t>9</w:t>
      </w:r>
      <w:r w:rsidR="005B24CC">
        <w:rPr>
          <w:rFonts w:ascii="Times New Roman" w:hAnsi="Times New Roman" w:cs="Times New Roman"/>
          <w:b/>
          <w:sz w:val="28"/>
          <w:szCs w:val="28"/>
        </w:rPr>
        <w:tab/>
      </w:r>
      <w:r w:rsidR="005B24CC">
        <w:rPr>
          <w:rFonts w:ascii="Times New Roman" w:hAnsi="Times New Roman" w:cs="Times New Roman"/>
          <w:b/>
          <w:sz w:val="28"/>
          <w:szCs w:val="28"/>
        </w:rPr>
        <w:tab/>
        <w:t>GESU’ E’ LO STESSO IERI, OGGI E SEMPRE</w:t>
      </w:r>
    </w:p>
    <w:p w:rsidR="005B24CC" w:rsidRDefault="00216D92" w:rsidP="00216D92">
      <w:pPr>
        <w:jc w:val="both"/>
        <w:rPr>
          <w:rFonts w:ascii="Times New Roman" w:hAnsi="Times New Roman" w:cs="Times New Roman"/>
          <w:b/>
          <w:sz w:val="28"/>
          <w:szCs w:val="28"/>
        </w:rPr>
      </w:pPr>
      <w:r>
        <w:rPr>
          <w:rFonts w:ascii="Times New Roman" w:hAnsi="Times New Roman" w:cs="Times New Roman"/>
          <w:b/>
          <w:sz w:val="28"/>
          <w:szCs w:val="28"/>
        </w:rPr>
        <w:t xml:space="preserve">P. </w:t>
      </w:r>
      <w:r w:rsidR="005B24CC">
        <w:rPr>
          <w:rFonts w:ascii="Times New Roman" w:hAnsi="Times New Roman" w:cs="Times New Roman"/>
          <w:b/>
          <w:sz w:val="28"/>
          <w:szCs w:val="28"/>
        </w:rPr>
        <w:t>21</w:t>
      </w:r>
      <w:r w:rsidR="005B24CC">
        <w:rPr>
          <w:rFonts w:ascii="Times New Roman" w:hAnsi="Times New Roman" w:cs="Times New Roman"/>
          <w:b/>
          <w:sz w:val="28"/>
          <w:szCs w:val="28"/>
        </w:rPr>
        <w:tab/>
      </w:r>
      <w:r w:rsidR="005B24CC">
        <w:rPr>
          <w:rFonts w:ascii="Times New Roman" w:hAnsi="Times New Roman" w:cs="Times New Roman"/>
          <w:b/>
          <w:sz w:val="28"/>
          <w:szCs w:val="28"/>
        </w:rPr>
        <w:tab/>
        <w:t>40° MADRE SPERANZA IN CIELO</w:t>
      </w:r>
    </w:p>
    <w:p w:rsidR="001F6FCD"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Pr>
          <w:rFonts w:ascii="Times New Roman" w:hAnsi="Times New Roman" w:cs="Times New Roman"/>
          <w:b/>
          <w:sz w:val="28"/>
          <w:szCs w:val="28"/>
        </w:rPr>
        <w:t>2</w:t>
      </w:r>
      <w:r w:rsidR="005B24CC">
        <w:rPr>
          <w:rFonts w:ascii="Times New Roman" w:hAnsi="Times New Roman" w:cs="Times New Roman"/>
          <w:b/>
          <w:sz w:val="28"/>
          <w:szCs w:val="28"/>
        </w:rPr>
        <w:t>2</w:t>
      </w:r>
      <w:r>
        <w:rPr>
          <w:rFonts w:ascii="Times New Roman" w:hAnsi="Times New Roman" w:cs="Times New Roman"/>
          <w:b/>
          <w:sz w:val="28"/>
          <w:szCs w:val="28"/>
        </w:rPr>
        <w:tab/>
      </w:r>
      <w:r>
        <w:rPr>
          <w:rFonts w:ascii="Times New Roman" w:hAnsi="Times New Roman" w:cs="Times New Roman"/>
          <w:b/>
          <w:sz w:val="28"/>
          <w:szCs w:val="28"/>
        </w:rPr>
        <w:tab/>
      </w:r>
      <w:r w:rsidR="001F6FCD">
        <w:rPr>
          <w:rFonts w:ascii="Times New Roman" w:hAnsi="Times New Roman" w:cs="Times New Roman"/>
          <w:b/>
          <w:sz w:val="28"/>
          <w:szCs w:val="28"/>
        </w:rPr>
        <w:t>PASQUA 2023</w:t>
      </w:r>
    </w:p>
    <w:p w:rsidR="00216D92" w:rsidRPr="002F24B5" w:rsidRDefault="001F6FCD" w:rsidP="00216D92">
      <w:pPr>
        <w:jc w:val="both"/>
        <w:rPr>
          <w:rFonts w:ascii="Times New Roman" w:hAnsi="Times New Roman" w:cs="Times New Roman"/>
          <w:b/>
          <w:sz w:val="28"/>
          <w:szCs w:val="28"/>
        </w:rPr>
      </w:pPr>
      <w:r>
        <w:rPr>
          <w:rFonts w:ascii="Times New Roman" w:hAnsi="Times New Roman" w:cs="Times New Roman"/>
          <w:b/>
          <w:sz w:val="28"/>
          <w:szCs w:val="28"/>
        </w:rPr>
        <w:t>P. 2</w:t>
      </w:r>
      <w:r w:rsidR="005B24CC">
        <w:rPr>
          <w:rFonts w:ascii="Times New Roman" w:hAnsi="Times New Roman" w:cs="Times New Roman"/>
          <w:b/>
          <w:sz w:val="28"/>
          <w:szCs w:val="28"/>
        </w:rPr>
        <w:t>4</w:t>
      </w:r>
      <w:r w:rsidR="005B24CC">
        <w:rPr>
          <w:rFonts w:ascii="Times New Roman" w:hAnsi="Times New Roman" w:cs="Times New Roman"/>
          <w:b/>
          <w:sz w:val="28"/>
          <w:szCs w:val="28"/>
        </w:rPr>
        <w:tab/>
      </w:r>
      <w:r w:rsidR="005B24CC">
        <w:rPr>
          <w:rFonts w:ascii="Times New Roman" w:hAnsi="Times New Roman" w:cs="Times New Roman"/>
          <w:b/>
          <w:sz w:val="28"/>
          <w:szCs w:val="28"/>
        </w:rPr>
        <w:tab/>
        <w:t>MOMENTI VISSUTI, MOMENTI DA VIVERE</w:t>
      </w:r>
    </w:p>
    <w:p w:rsidR="005B24CC"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2</w:t>
      </w:r>
      <w:r>
        <w:rPr>
          <w:rFonts w:ascii="Times New Roman" w:hAnsi="Times New Roman" w:cs="Times New Roman"/>
          <w:b/>
          <w:sz w:val="28"/>
          <w:szCs w:val="28"/>
        </w:rPr>
        <w:t>5</w:t>
      </w:r>
      <w:r w:rsidRPr="002F24B5">
        <w:rPr>
          <w:rFonts w:ascii="Times New Roman" w:hAnsi="Times New Roman" w:cs="Times New Roman"/>
          <w:b/>
          <w:sz w:val="28"/>
          <w:szCs w:val="28"/>
        </w:rPr>
        <w:tab/>
      </w:r>
      <w:r>
        <w:rPr>
          <w:rFonts w:ascii="Times New Roman" w:hAnsi="Times New Roman" w:cs="Times New Roman"/>
          <w:b/>
          <w:sz w:val="28"/>
          <w:szCs w:val="28"/>
        </w:rPr>
        <w:tab/>
      </w:r>
      <w:r w:rsidR="005B24CC">
        <w:rPr>
          <w:rFonts w:ascii="Times New Roman" w:hAnsi="Times New Roman" w:cs="Times New Roman"/>
          <w:b/>
          <w:sz w:val="28"/>
          <w:szCs w:val="28"/>
        </w:rPr>
        <w:t>IL PAPA ALLE FAMIGLIE</w:t>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5B24CC">
        <w:rPr>
          <w:rFonts w:ascii="Times New Roman" w:hAnsi="Times New Roman" w:cs="Times New Roman"/>
          <w:b/>
          <w:sz w:val="28"/>
          <w:szCs w:val="28"/>
        </w:rPr>
        <w:t>7</w:t>
      </w:r>
      <w:r w:rsidR="005B24CC">
        <w:rPr>
          <w:rFonts w:ascii="Times New Roman" w:hAnsi="Times New Roman" w:cs="Times New Roman"/>
          <w:b/>
          <w:sz w:val="28"/>
          <w:szCs w:val="28"/>
        </w:rPr>
        <w:tab/>
      </w:r>
      <w:r w:rsidR="005B24CC">
        <w:rPr>
          <w:rFonts w:ascii="Times New Roman" w:hAnsi="Times New Roman" w:cs="Times New Roman"/>
          <w:b/>
          <w:sz w:val="28"/>
          <w:szCs w:val="28"/>
        </w:rPr>
        <w:tab/>
        <w:t>PERFETTI NELL’AMORE</w:t>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2</w:t>
      </w:r>
      <w:r w:rsidR="005B24CC">
        <w:rPr>
          <w:rFonts w:ascii="Times New Roman" w:hAnsi="Times New Roman" w:cs="Times New Roman"/>
          <w:b/>
          <w:sz w:val="28"/>
          <w:szCs w:val="28"/>
        </w:rPr>
        <w:t>9</w:t>
      </w:r>
      <w:r w:rsidR="005B24CC">
        <w:rPr>
          <w:rFonts w:ascii="Times New Roman" w:hAnsi="Times New Roman" w:cs="Times New Roman"/>
          <w:b/>
          <w:sz w:val="28"/>
          <w:szCs w:val="28"/>
        </w:rPr>
        <w:tab/>
      </w:r>
      <w:r w:rsidR="005B24CC">
        <w:rPr>
          <w:rFonts w:ascii="Times New Roman" w:hAnsi="Times New Roman" w:cs="Times New Roman"/>
          <w:b/>
          <w:sz w:val="28"/>
          <w:szCs w:val="28"/>
        </w:rPr>
        <w:tab/>
        <w:t xml:space="preserve">LE MANI SANTE </w:t>
      </w:r>
      <w:proofErr w:type="spellStart"/>
      <w:r w:rsidR="005B24CC">
        <w:rPr>
          <w:rFonts w:ascii="Times New Roman" w:hAnsi="Times New Roman" w:cs="Times New Roman"/>
          <w:b/>
          <w:sz w:val="28"/>
          <w:szCs w:val="28"/>
        </w:rPr>
        <w:t>DI</w:t>
      </w:r>
      <w:proofErr w:type="spellEnd"/>
      <w:r w:rsidR="005B24CC">
        <w:rPr>
          <w:rFonts w:ascii="Times New Roman" w:hAnsi="Times New Roman" w:cs="Times New Roman"/>
          <w:b/>
          <w:sz w:val="28"/>
          <w:szCs w:val="28"/>
        </w:rPr>
        <w:t xml:space="preserve"> MADRE SPERANZA</w:t>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 xml:space="preserve">P. </w:t>
      </w:r>
      <w:r w:rsidR="005B24CC">
        <w:rPr>
          <w:rFonts w:ascii="Times New Roman" w:hAnsi="Times New Roman" w:cs="Times New Roman"/>
          <w:b/>
          <w:sz w:val="28"/>
          <w:szCs w:val="28"/>
        </w:rPr>
        <w:t>31</w:t>
      </w:r>
      <w:r w:rsidR="005B24CC">
        <w:rPr>
          <w:rFonts w:ascii="Times New Roman" w:hAnsi="Times New Roman" w:cs="Times New Roman"/>
          <w:b/>
          <w:sz w:val="28"/>
          <w:szCs w:val="28"/>
        </w:rPr>
        <w:tab/>
      </w:r>
      <w:r w:rsidR="005B24CC">
        <w:rPr>
          <w:rFonts w:ascii="Times New Roman" w:hAnsi="Times New Roman" w:cs="Times New Roman"/>
          <w:b/>
          <w:sz w:val="28"/>
          <w:szCs w:val="28"/>
        </w:rPr>
        <w:tab/>
        <w:t>LARGO AI POETI</w:t>
      </w:r>
      <w:r>
        <w:rPr>
          <w:rFonts w:ascii="Times New Roman" w:hAnsi="Times New Roman" w:cs="Times New Roman"/>
          <w:b/>
          <w:sz w:val="28"/>
          <w:szCs w:val="28"/>
        </w:rPr>
        <w:tab/>
      </w:r>
      <w:r>
        <w:rPr>
          <w:rFonts w:ascii="Times New Roman" w:hAnsi="Times New Roman" w:cs="Times New Roman"/>
          <w:b/>
          <w:sz w:val="28"/>
          <w:szCs w:val="28"/>
        </w:rPr>
        <w:tab/>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5B24CC">
        <w:rPr>
          <w:rFonts w:ascii="Times New Roman" w:hAnsi="Times New Roman" w:cs="Times New Roman"/>
          <w:b/>
          <w:sz w:val="28"/>
          <w:szCs w:val="28"/>
        </w:rPr>
        <w:t>2</w:t>
      </w:r>
      <w:r>
        <w:rPr>
          <w:rFonts w:ascii="Times New Roman" w:hAnsi="Times New Roman" w:cs="Times New Roman"/>
          <w:b/>
          <w:sz w:val="28"/>
          <w:szCs w:val="28"/>
        </w:rPr>
        <w:tab/>
      </w:r>
      <w:r>
        <w:rPr>
          <w:rFonts w:ascii="Times New Roman" w:hAnsi="Times New Roman" w:cs="Times New Roman"/>
          <w:b/>
          <w:sz w:val="28"/>
          <w:szCs w:val="28"/>
        </w:rPr>
        <w:tab/>
      </w:r>
      <w:r w:rsidR="005B24CC">
        <w:rPr>
          <w:rFonts w:ascii="Times New Roman" w:hAnsi="Times New Roman" w:cs="Times New Roman"/>
          <w:b/>
          <w:sz w:val="28"/>
          <w:szCs w:val="28"/>
        </w:rPr>
        <w:t>VITA DIOCESANA</w:t>
      </w:r>
      <w:r w:rsidRPr="002F24B5">
        <w:rPr>
          <w:rFonts w:ascii="Times New Roman" w:hAnsi="Times New Roman" w:cs="Times New Roman"/>
          <w:b/>
          <w:sz w:val="28"/>
          <w:szCs w:val="28"/>
        </w:rPr>
        <w:tab/>
      </w:r>
      <w:r>
        <w:rPr>
          <w:rFonts w:ascii="Times New Roman" w:hAnsi="Times New Roman" w:cs="Times New Roman"/>
          <w:b/>
          <w:sz w:val="28"/>
          <w:szCs w:val="28"/>
        </w:rPr>
        <w:tab/>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5B24CC">
        <w:rPr>
          <w:rFonts w:ascii="Times New Roman" w:hAnsi="Times New Roman" w:cs="Times New Roman"/>
          <w:b/>
          <w:sz w:val="28"/>
          <w:szCs w:val="28"/>
        </w:rPr>
        <w:t>4</w:t>
      </w:r>
      <w:r w:rsidR="005B24CC">
        <w:rPr>
          <w:rFonts w:ascii="Times New Roman" w:hAnsi="Times New Roman" w:cs="Times New Roman"/>
          <w:b/>
          <w:sz w:val="28"/>
          <w:szCs w:val="28"/>
        </w:rPr>
        <w:tab/>
      </w:r>
      <w:r w:rsidR="005B24CC">
        <w:rPr>
          <w:rFonts w:ascii="Times New Roman" w:hAnsi="Times New Roman" w:cs="Times New Roman"/>
          <w:b/>
          <w:sz w:val="28"/>
          <w:szCs w:val="28"/>
        </w:rPr>
        <w:tab/>
        <w:t>TRA CIELO E TERRA</w:t>
      </w:r>
      <w:r w:rsidRPr="002F24B5">
        <w:rPr>
          <w:rFonts w:ascii="Times New Roman" w:hAnsi="Times New Roman" w:cs="Times New Roman"/>
          <w:b/>
          <w:sz w:val="28"/>
          <w:szCs w:val="28"/>
        </w:rPr>
        <w:tab/>
      </w:r>
      <w:r w:rsidRPr="002F24B5">
        <w:rPr>
          <w:rFonts w:ascii="Times New Roman" w:hAnsi="Times New Roman" w:cs="Times New Roman"/>
          <w:b/>
          <w:sz w:val="28"/>
          <w:szCs w:val="28"/>
        </w:rPr>
        <w:tab/>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3</w:t>
      </w:r>
      <w:r w:rsidR="005B24CC">
        <w:rPr>
          <w:rFonts w:ascii="Times New Roman" w:hAnsi="Times New Roman" w:cs="Times New Roman"/>
          <w:b/>
          <w:sz w:val="28"/>
          <w:szCs w:val="28"/>
        </w:rPr>
        <w:t>6</w:t>
      </w:r>
      <w:r w:rsidR="005B24CC">
        <w:rPr>
          <w:rFonts w:ascii="Times New Roman" w:hAnsi="Times New Roman" w:cs="Times New Roman"/>
          <w:b/>
          <w:sz w:val="28"/>
          <w:szCs w:val="28"/>
        </w:rPr>
        <w:tab/>
      </w:r>
      <w:r w:rsidR="005B24CC">
        <w:rPr>
          <w:rFonts w:ascii="Times New Roman" w:hAnsi="Times New Roman" w:cs="Times New Roman"/>
          <w:b/>
          <w:sz w:val="28"/>
          <w:szCs w:val="28"/>
        </w:rPr>
        <w:tab/>
        <w:t>MASSIME</w:t>
      </w:r>
    </w:p>
    <w:p w:rsidR="00216D92" w:rsidRPr="002F24B5"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3</w:t>
      </w:r>
      <w:r>
        <w:rPr>
          <w:rFonts w:ascii="Times New Roman" w:hAnsi="Times New Roman" w:cs="Times New Roman"/>
          <w:b/>
          <w:sz w:val="28"/>
          <w:szCs w:val="28"/>
        </w:rPr>
        <w:t>7</w:t>
      </w:r>
      <w:r w:rsidRPr="002F24B5">
        <w:rPr>
          <w:rFonts w:ascii="Times New Roman" w:hAnsi="Times New Roman" w:cs="Times New Roman"/>
          <w:b/>
          <w:sz w:val="28"/>
          <w:szCs w:val="28"/>
        </w:rPr>
        <w:tab/>
      </w:r>
      <w:r>
        <w:rPr>
          <w:rFonts w:ascii="Times New Roman" w:hAnsi="Times New Roman" w:cs="Times New Roman"/>
          <w:b/>
          <w:sz w:val="28"/>
          <w:szCs w:val="28"/>
        </w:rPr>
        <w:tab/>
      </w:r>
      <w:r w:rsidR="005B24CC">
        <w:rPr>
          <w:rFonts w:ascii="Times New Roman" w:hAnsi="Times New Roman" w:cs="Times New Roman"/>
          <w:b/>
          <w:sz w:val="28"/>
          <w:szCs w:val="28"/>
        </w:rPr>
        <w:t>RICETTARIO</w:t>
      </w:r>
    </w:p>
    <w:p w:rsidR="00216D92" w:rsidRDefault="00216D92" w:rsidP="00216D92">
      <w:pPr>
        <w:jc w:val="both"/>
        <w:rPr>
          <w:rFonts w:ascii="Times New Roman" w:hAnsi="Times New Roman" w:cs="Times New Roman"/>
          <w:b/>
          <w:sz w:val="28"/>
          <w:szCs w:val="28"/>
        </w:rPr>
      </w:pPr>
      <w:r w:rsidRPr="002F24B5">
        <w:rPr>
          <w:rFonts w:ascii="Times New Roman" w:hAnsi="Times New Roman" w:cs="Times New Roman"/>
          <w:b/>
          <w:sz w:val="28"/>
          <w:szCs w:val="28"/>
        </w:rPr>
        <w:t>P. 3</w:t>
      </w:r>
      <w:r>
        <w:rPr>
          <w:rFonts w:ascii="Times New Roman" w:hAnsi="Times New Roman" w:cs="Times New Roman"/>
          <w:b/>
          <w:sz w:val="28"/>
          <w:szCs w:val="28"/>
        </w:rPr>
        <w:t>8</w:t>
      </w:r>
      <w:r w:rsidRPr="002F24B5">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 xml:space="preserve">RISATINE </w:t>
      </w:r>
    </w:p>
    <w:p w:rsidR="00216D92" w:rsidRDefault="00216D92" w:rsidP="00216D92">
      <w:pPr>
        <w:jc w:val="both"/>
        <w:rPr>
          <w:rFonts w:ascii="Times New Roman" w:hAnsi="Times New Roman" w:cs="Times New Roman"/>
          <w:b/>
          <w:sz w:val="28"/>
          <w:szCs w:val="28"/>
        </w:rPr>
      </w:pPr>
      <w:r>
        <w:rPr>
          <w:rFonts w:ascii="Times New Roman" w:hAnsi="Times New Roman" w:cs="Times New Roman"/>
          <w:b/>
          <w:sz w:val="28"/>
          <w:szCs w:val="28"/>
        </w:rPr>
        <w:t>P</w:t>
      </w:r>
      <w:r w:rsidRPr="002F24B5">
        <w:rPr>
          <w:rFonts w:ascii="Times New Roman" w:hAnsi="Times New Roman" w:cs="Times New Roman"/>
          <w:b/>
          <w:sz w:val="28"/>
          <w:szCs w:val="28"/>
        </w:rPr>
        <w:t xml:space="preserve">. </w:t>
      </w:r>
      <w:r>
        <w:rPr>
          <w:rFonts w:ascii="Times New Roman" w:hAnsi="Times New Roman" w:cs="Times New Roman"/>
          <w:b/>
          <w:sz w:val="28"/>
          <w:szCs w:val="28"/>
        </w:rPr>
        <w:t>39</w:t>
      </w:r>
      <w:r w:rsidRPr="002F24B5">
        <w:rPr>
          <w:rFonts w:ascii="Times New Roman" w:hAnsi="Times New Roman" w:cs="Times New Roman"/>
          <w:b/>
          <w:sz w:val="28"/>
          <w:szCs w:val="28"/>
        </w:rPr>
        <w:t xml:space="preserve"> </w:t>
      </w:r>
      <w:r>
        <w:rPr>
          <w:rFonts w:ascii="Times New Roman" w:hAnsi="Times New Roman" w:cs="Times New Roman"/>
          <w:b/>
          <w:sz w:val="28"/>
          <w:szCs w:val="28"/>
        </w:rPr>
        <w:tab/>
      </w:r>
      <w:r>
        <w:rPr>
          <w:rFonts w:ascii="Times New Roman" w:hAnsi="Times New Roman" w:cs="Times New Roman"/>
          <w:b/>
          <w:sz w:val="28"/>
          <w:szCs w:val="28"/>
        </w:rPr>
        <w:tab/>
      </w:r>
      <w:r w:rsidRPr="002F24B5">
        <w:rPr>
          <w:rFonts w:ascii="Times New Roman" w:hAnsi="Times New Roman" w:cs="Times New Roman"/>
          <w:b/>
          <w:sz w:val="28"/>
          <w:szCs w:val="28"/>
        </w:rPr>
        <w:t>SEQUENZA E AVVISI</w:t>
      </w:r>
    </w:p>
    <w:p w:rsidR="00216D92" w:rsidRPr="002F24B5" w:rsidRDefault="00216D92" w:rsidP="00216D92">
      <w:pPr>
        <w:jc w:val="both"/>
        <w:rPr>
          <w:rFonts w:ascii="Times New Roman" w:hAnsi="Times New Roman" w:cs="Times New Roman"/>
          <w:b/>
          <w:sz w:val="28"/>
          <w:szCs w:val="28"/>
        </w:rPr>
      </w:pPr>
    </w:p>
    <w:p w:rsidR="0088660B" w:rsidRDefault="0088660B">
      <w:pPr>
        <w:rPr>
          <w:rFonts w:ascii="Times New Roman" w:hAnsi="Times New Roman" w:cs="Times New Roman"/>
          <w:b/>
          <w:sz w:val="24"/>
          <w:szCs w:val="24"/>
        </w:rPr>
      </w:pPr>
    </w:p>
    <w:p w:rsidR="00F33B9D" w:rsidRPr="00B3218B" w:rsidRDefault="0088660B" w:rsidP="00F33B9D">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661312" behindDoc="0" locked="0" layoutInCell="1" allowOverlap="1">
            <wp:simplePos x="0" y="0"/>
            <wp:positionH relativeFrom="column">
              <wp:posOffset>1823085</wp:posOffset>
            </wp:positionH>
            <wp:positionV relativeFrom="paragraph">
              <wp:posOffset>395605</wp:posOffset>
            </wp:positionV>
            <wp:extent cx="2105025" cy="1095375"/>
            <wp:effectExtent l="19050" t="0" r="9525" b="0"/>
            <wp:wrapNone/>
            <wp:docPr id="3" name="Immagine 1" descr="La teoria Gender arriva a scuola: dubbi e perplessità | TVi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teoria Gender arriva a scuola: dubbi e perplessità | TViWeb"/>
                    <pic:cNvPicPr>
                      <a:picLocks noChangeAspect="1" noChangeArrowheads="1"/>
                    </pic:cNvPicPr>
                  </pic:nvPicPr>
                  <pic:blipFill>
                    <a:blip r:embed="rId7" cstate="print"/>
                    <a:srcRect l="8466"/>
                    <a:stretch>
                      <a:fillRect/>
                    </a:stretch>
                  </pic:blipFill>
                  <pic:spPr bwMode="auto">
                    <a:xfrm>
                      <a:off x="0" y="0"/>
                      <a:ext cx="2105025" cy="1095375"/>
                    </a:xfrm>
                    <a:prstGeom prst="rect">
                      <a:avLst/>
                    </a:prstGeom>
                    <a:noFill/>
                    <a:ln w="9525">
                      <a:noFill/>
                      <a:miter lim="800000"/>
                      <a:headEnd/>
                      <a:tailEnd/>
                    </a:ln>
                  </pic:spPr>
                </pic:pic>
              </a:graphicData>
            </a:graphic>
          </wp:anchor>
        </w:drawing>
      </w:r>
      <w:r w:rsidR="00E14AC8" w:rsidRPr="00E14AC8">
        <w:rPr>
          <w:rFonts w:ascii="Times New Roman" w:hAnsi="Times New Roman" w:cs="Times New Roman"/>
          <w:b/>
          <w:sz w:val="24"/>
          <w:szCs w:val="24"/>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5pt;height:30.75pt" fillcolor="black">
            <v:shadow color="#868686"/>
            <v:textpath style="font-family:&quot;Arial Black&quot;" fitshape="t" trim="t" string="IL MATRIMONIO NEL TERZO MILLENNIO"/>
          </v:shape>
        </w:pict>
      </w:r>
    </w:p>
    <w:p w:rsidR="00F33B9D" w:rsidRDefault="00F33B9D" w:rsidP="00F33B9D">
      <w:pPr>
        <w:jc w:val="center"/>
        <w:rPr>
          <w:rFonts w:ascii="Times New Roman" w:hAnsi="Times New Roman" w:cs="Times New Roman"/>
          <w:b/>
          <w:sz w:val="24"/>
          <w:szCs w:val="24"/>
        </w:rPr>
      </w:pPr>
    </w:p>
    <w:p w:rsidR="00F33B9D" w:rsidRDefault="00F33B9D" w:rsidP="00F33B9D">
      <w:pPr>
        <w:jc w:val="center"/>
        <w:rPr>
          <w:rFonts w:ascii="Times New Roman" w:hAnsi="Times New Roman" w:cs="Times New Roman"/>
          <w:b/>
          <w:sz w:val="24"/>
          <w:szCs w:val="24"/>
        </w:rPr>
      </w:pPr>
    </w:p>
    <w:p w:rsidR="0088660B" w:rsidRDefault="0088660B" w:rsidP="00F33B9D">
      <w:pPr>
        <w:jc w:val="center"/>
        <w:rPr>
          <w:rFonts w:ascii="Times New Roman" w:hAnsi="Times New Roman" w:cs="Times New Roman"/>
          <w:b/>
          <w:sz w:val="24"/>
          <w:szCs w:val="24"/>
        </w:rPr>
      </w:pPr>
    </w:p>
    <w:p w:rsidR="008A63AA" w:rsidRPr="0088660B" w:rsidRDefault="008A63AA" w:rsidP="00F33B9D">
      <w:pPr>
        <w:jc w:val="center"/>
        <w:rPr>
          <w:rFonts w:ascii="Times New Roman" w:hAnsi="Times New Roman" w:cs="Times New Roman"/>
          <w:b/>
          <w:sz w:val="32"/>
          <w:szCs w:val="32"/>
        </w:rPr>
      </w:pPr>
      <w:r w:rsidRPr="0088660B">
        <w:rPr>
          <w:rFonts w:ascii="Times New Roman" w:hAnsi="Times New Roman" w:cs="Times New Roman"/>
          <w:b/>
          <w:sz w:val="32"/>
          <w:szCs w:val="32"/>
        </w:rPr>
        <w:t>Documento vaticano sul gender: sì al dialogo sugli studi, no all’ideologia</w:t>
      </w:r>
    </w:p>
    <w:p w:rsidR="008A63AA" w:rsidRPr="0088660B" w:rsidRDefault="008A63AA" w:rsidP="008A63AA">
      <w:pPr>
        <w:spacing w:after="0" w:line="240" w:lineRule="atLeast"/>
        <w:ind w:firstLine="708"/>
        <w:jc w:val="both"/>
        <w:rPr>
          <w:rFonts w:ascii="Times New Roman" w:hAnsi="Times New Roman" w:cs="Times New Roman"/>
          <w:sz w:val="24"/>
          <w:szCs w:val="24"/>
        </w:rPr>
      </w:pPr>
      <w:r w:rsidRPr="0088660B">
        <w:rPr>
          <w:rFonts w:ascii="Times New Roman" w:hAnsi="Times New Roman" w:cs="Times New Roman"/>
          <w:sz w:val="24"/>
          <w:szCs w:val="24"/>
        </w:rPr>
        <w:t xml:space="preserve">Uno strumento per affrontare il dibattito sulla sessualità umana e le sfide che emergono dall’ideologia gender, in un tempo di emergenza educativa. Questo vuol essere il documento “Maschio e femmina li creò. Per una via di dialogo sulla questione del gender nell’educazione” a firma del cardinale Giuseppe </w:t>
      </w:r>
      <w:proofErr w:type="spellStart"/>
      <w:r w:rsidRPr="0088660B">
        <w:rPr>
          <w:rFonts w:ascii="Times New Roman" w:hAnsi="Times New Roman" w:cs="Times New Roman"/>
          <w:sz w:val="24"/>
          <w:szCs w:val="24"/>
        </w:rPr>
        <w:t>Versaldi</w:t>
      </w:r>
      <w:proofErr w:type="spellEnd"/>
      <w:r w:rsidRPr="0088660B">
        <w:rPr>
          <w:rFonts w:ascii="Times New Roman" w:hAnsi="Times New Roman" w:cs="Times New Roman"/>
          <w:sz w:val="24"/>
          <w:szCs w:val="24"/>
        </w:rPr>
        <w:t xml:space="preserve">, prefetto della Congregazione per l’educazione cattolica, e dell’arcivescovo Vincenzo </w:t>
      </w:r>
      <w:proofErr w:type="spellStart"/>
      <w:r w:rsidRPr="0088660B">
        <w:rPr>
          <w:rFonts w:ascii="Times New Roman" w:hAnsi="Times New Roman" w:cs="Times New Roman"/>
          <w:sz w:val="24"/>
          <w:szCs w:val="24"/>
        </w:rPr>
        <w:t>Zani</w:t>
      </w:r>
      <w:proofErr w:type="spellEnd"/>
      <w:r w:rsidRPr="0088660B">
        <w:rPr>
          <w:rFonts w:ascii="Times New Roman" w:hAnsi="Times New Roman" w:cs="Times New Roman"/>
          <w:sz w:val="24"/>
          <w:szCs w:val="24"/>
        </w:rPr>
        <w:t>, segretario del Dicastero</w:t>
      </w:r>
    </w:p>
    <w:p w:rsidR="008A63AA" w:rsidRPr="0088660B" w:rsidRDefault="008A63AA" w:rsidP="008A63AA">
      <w:pPr>
        <w:spacing w:after="0" w:line="240" w:lineRule="atLeast"/>
        <w:jc w:val="right"/>
        <w:rPr>
          <w:rFonts w:ascii="Times New Roman" w:hAnsi="Times New Roman" w:cs="Times New Roman"/>
          <w:sz w:val="24"/>
          <w:szCs w:val="24"/>
        </w:rPr>
      </w:pPr>
      <w:r w:rsidRPr="0088660B">
        <w:rPr>
          <w:rFonts w:ascii="Times New Roman" w:hAnsi="Times New Roman" w:cs="Times New Roman"/>
          <w:sz w:val="24"/>
          <w:szCs w:val="24"/>
        </w:rPr>
        <w:t xml:space="preserve">Debora </w:t>
      </w:r>
      <w:proofErr w:type="spellStart"/>
      <w:r w:rsidRPr="0088660B">
        <w:rPr>
          <w:rFonts w:ascii="Times New Roman" w:hAnsi="Times New Roman" w:cs="Times New Roman"/>
          <w:sz w:val="24"/>
          <w:szCs w:val="24"/>
        </w:rPr>
        <w:t>Donnini</w:t>
      </w:r>
      <w:proofErr w:type="spellEnd"/>
      <w:r w:rsidRPr="0088660B">
        <w:rPr>
          <w:rFonts w:ascii="Times New Roman" w:hAnsi="Times New Roman" w:cs="Times New Roman"/>
          <w:sz w:val="24"/>
          <w:szCs w:val="24"/>
        </w:rPr>
        <w:t xml:space="preserve"> – Città del Vaticano</w:t>
      </w:r>
    </w:p>
    <w:p w:rsidR="008A63AA" w:rsidRPr="0088660B" w:rsidRDefault="008A63AA" w:rsidP="008A63AA">
      <w:pPr>
        <w:spacing w:after="0" w:line="240" w:lineRule="atLeast"/>
        <w:ind w:firstLine="708"/>
        <w:jc w:val="both"/>
        <w:rPr>
          <w:rFonts w:ascii="Times New Roman" w:hAnsi="Times New Roman" w:cs="Times New Roman"/>
          <w:sz w:val="24"/>
          <w:szCs w:val="24"/>
        </w:rPr>
      </w:pPr>
      <w:r w:rsidRPr="0088660B">
        <w:rPr>
          <w:rFonts w:ascii="Times New Roman" w:hAnsi="Times New Roman" w:cs="Times New Roman"/>
          <w:sz w:val="24"/>
          <w:szCs w:val="24"/>
        </w:rPr>
        <w:t xml:space="preserve">L’obiettivo del documento “Maschio e femmina li creò. Per una via di dialogo sulla questione del gender nell’educazione” è di sostenere quanti sono impegnati nell’educazione delle nuove generazioni ad affrontare “con metodo” le questioni oggi più dibattute sulla sessualità umana, alla luce del più ampio orizzonte dell’educazione all’amore. In particolare è diretto alle comunità educative delle scuole cattoliche e a quanti, animati da una visione cristiana, operano nelle altre scuole, a genitori, alunni, personale ma anche a vescovi, a sacerdoti e religiosi, a movimenti ecclesiali e associazioni di fedeli. La Congregazione per l’Educazione Cattolica, che ha preparato il testo, parla di </w:t>
      </w:r>
      <w:r w:rsidRPr="0088660B">
        <w:rPr>
          <w:rFonts w:ascii="Times New Roman" w:hAnsi="Times New Roman" w:cs="Times New Roman"/>
          <w:b/>
          <w:sz w:val="24"/>
          <w:szCs w:val="24"/>
        </w:rPr>
        <w:t>“un’emergenza educativa”,</w:t>
      </w:r>
      <w:r w:rsidRPr="0088660B">
        <w:rPr>
          <w:rFonts w:ascii="Times New Roman" w:hAnsi="Times New Roman" w:cs="Times New Roman"/>
          <w:sz w:val="24"/>
          <w:szCs w:val="24"/>
        </w:rPr>
        <w:t xml:space="preserve"> in particolare sui temi dell’affettività e della sessualità davanti alla sfida che emerge da “varie forme di un’ideologia, genericamente chiamata gender, che nega la reciprocità e le differenze tra uomo e donna, “considerate come semplici effetti di un condizionamento storico-culturale”. </w:t>
      </w:r>
      <w:r w:rsidRPr="0088660B">
        <w:rPr>
          <w:rFonts w:ascii="Times New Roman" w:hAnsi="Times New Roman" w:cs="Times New Roman"/>
          <w:b/>
          <w:sz w:val="24"/>
          <w:szCs w:val="24"/>
        </w:rPr>
        <w:t>L’identità verrebbe, quindi, consegnata ad “un’opzione individualistica, anche mutevole nel tempo”.</w:t>
      </w:r>
      <w:r w:rsidRPr="0088660B">
        <w:rPr>
          <w:rFonts w:ascii="Times New Roman" w:hAnsi="Times New Roman" w:cs="Times New Roman"/>
          <w:sz w:val="24"/>
          <w:szCs w:val="24"/>
        </w:rPr>
        <w:t xml:space="preserve"> Si parla di </w:t>
      </w:r>
      <w:r w:rsidRPr="0088660B">
        <w:rPr>
          <w:rFonts w:ascii="Times New Roman" w:hAnsi="Times New Roman" w:cs="Times New Roman"/>
          <w:b/>
          <w:sz w:val="24"/>
          <w:szCs w:val="24"/>
        </w:rPr>
        <w:t>“disorientamento antropologico”</w:t>
      </w:r>
      <w:r w:rsidRPr="0088660B">
        <w:rPr>
          <w:rFonts w:ascii="Times New Roman" w:hAnsi="Times New Roman" w:cs="Times New Roman"/>
          <w:sz w:val="24"/>
          <w:szCs w:val="24"/>
        </w:rPr>
        <w:t xml:space="preserve"> che caratterizza il clima culturale del nostro tempo, contribuendo anche a destrutturare la famiglia. Un’ideologia che, tra l’altro, “induce progetti educativi e orientamenti legislativi che promuovono un’identità personale e un’intimità affettiva radicalmente svincolate dalla diversità biologica fra maschio e femmina”, si evidenzia citando </w:t>
      </w:r>
      <w:proofErr w:type="spellStart"/>
      <w:r w:rsidRPr="0088660B">
        <w:rPr>
          <w:rFonts w:ascii="Times New Roman" w:hAnsi="Times New Roman" w:cs="Times New Roman"/>
          <w:sz w:val="24"/>
          <w:szCs w:val="24"/>
        </w:rPr>
        <w:t>Amoris</w:t>
      </w:r>
      <w:proofErr w:type="spellEnd"/>
      <w:r w:rsidRPr="0088660B">
        <w:rPr>
          <w:rFonts w:ascii="Times New Roman" w:hAnsi="Times New Roman" w:cs="Times New Roman"/>
          <w:sz w:val="24"/>
          <w:szCs w:val="24"/>
        </w:rPr>
        <w:t xml:space="preserve"> </w:t>
      </w:r>
      <w:proofErr w:type="spellStart"/>
      <w:r w:rsidRPr="0088660B">
        <w:rPr>
          <w:rFonts w:ascii="Times New Roman" w:hAnsi="Times New Roman" w:cs="Times New Roman"/>
          <w:sz w:val="24"/>
          <w:szCs w:val="24"/>
        </w:rPr>
        <w:t>laetitia</w:t>
      </w:r>
      <w:proofErr w:type="spellEnd"/>
      <w:r w:rsidRPr="0088660B">
        <w:rPr>
          <w:rFonts w:ascii="Times New Roman" w:hAnsi="Times New Roman" w:cs="Times New Roman"/>
          <w:sz w:val="24"/>
          <w:szCs w:val="24"/>
        </w:rPr>
        <w:t>. Questo il contesto in cui si colloca il Documento che vuole promuovere, appunto, una “metodologia articolata nei tre atteggiamenti dell’ascoltare, del ragionare e del proporre”. Un testo che si ispira al documento “Orientamenti educativi sull’amore umano. Lineamenti di educazione sessuale” del 1983 ed è anche arricchito da citazioni di Papa Francesco, Benedetto XVI, San Giovanni Paolo II, ma anche del Concilio Vaticano II, della Congregazione per la Dottrina della Fede e di altri documenti.</w:t>
      </w:r>
    </w:p>
    <w:p w:rsidR="008A63AA" w:rsidRPr="0088660B" w:rsidRDefault="008A63AA" w:rsidP="008A63AA">
      <w:pPr>
        <w:spacing w:after="0" w:line="240" w:lineRule="atLeast"/>
        <w:jc w:val="center"/>
        <w:rPr>
          <w:rFonts w:ascii="Times New Roman" w:hAnsi="Times New Roman" w:cs="Times New Roman"/>
          <w:b/>
          <w:sz w:val="24"/>
          <w:szCs w:val="24"/>
        </w:rPr>
      </w:pPr>
      <w:r w:rsidRPr="0088660B">
        <w:rPr>
          <w:rFonts w:ascii="Times New Roman" w:hAnsi="Times New Roman" w:cs="Times New Roman"/>
          <w:b/>
          <w:sz w:val="24"/>
          <w:szCs w:val="24"/>
        </w:rPr>
        <w:t>Dialogo con ascolto, ragionamento e proposta</w:t>
      </w:r>
    </w:p>
    <w:p w:rsidR="008A63AA" w:rsidRPr="0088660B" w:rsidRDefault="008A63AA" w:rsidP="008A63AA">
      <w:pPr>
        <w:spacing w:after="0" w:line="240" w:lineRule="atLeast"/>
        <w:ind w:firstLine="708"/>
        <w:jc w:val="both"/>
        <w:rPr>
          <w:rFonts w:ascii="Times New Roman" w:hAnsi="Times New Roman" w:cs="Times New Roman"/>
          <w:sz w:val="24"/>
          <w:szCs w:val="24"/>
        </w:rPr>
      </w:pPr>
      <w:r w:rsidRPr="0088660B">
        <w:rPr>
          <w:rFonts w:ascii="Times New Roman" w:hAnsi="Times New Roman" w:cs="Times New Roman"/>
          <w:sz w:val="24"/>
          <w:szCs w:val="24"/>
        </w:rPr>
        <w:t xml:space="preserve">Nell’intraprendere la via del dialogo sulla questione del gender nell’educazione, il Documento opera una distinzione fra </w:t>
      </w:r>
      <w:r w:rsidRPr="0088660B">
        <w:rPr>
          <w:rFonts w:ascii="Times New Roman" w:hAnsi="Times New Roman" w:cs="Times New Roman"/>
          <w:b/>
          <w:sz w:val="24"/>
          <w:szCs w:val="24"/>
        </w:rPr>
        <w:t>“l’ideologia del gender e le diverse ricerche sul gender portate avanti dalle scienze umane”,</w:t>
      </w:r>
      <w:r w:rsidRPr="0088660B">
        <w:rPr>
          <w:rFonts w:ascii="Times New Roman" w:hAnsi="Times New Roman" w:cs="Times New Roman"/>
          <w:sz w:val="24"/>
          <w:szCs w:val="24"/>
        </w:rPr>
        <w:t xml:space="preserve"> notando che l’ideologia “pretende, come riscontra Papa Francesco, di ‘rispondere a certe aspirazioni a volte comprensibili’ ma cerca ‘di imporsi come un pensiero unico che determini anche l’educazione dei bambini’ e quindi preclude l’incontro”, mentre non mancano delle ricerche sul gender che cercano di approfondire adeguatamente il modo in cui si vive nelle diverse culture la differenza sessuale tra uomo e donna. Il Documento specifica quindi che “è in relazione con queste ricerche che è possibile aprirsi all’ascolto, al ragionamento e alla proposta”.</w:t>
      </w:r>
    </w:p>
    <w:p w:rsidR="00813900" w:rsidRDefault="008A63AA" w:rsidP="00813900">
      <w:pPr>
        <w:spacing w:after="0" w:line="240" w:lineRule="atLeast"/>
        <w:ind w:firstLine="708"/>
        <w:rPr>
          <w:rFonts w:ascii="Times New Roman" w:hAnsi="Times New Roman" w:cs="Times New Roman"/>
          <w:sz w:val="24"/>
          <w:szCs w:val="24"/>
        </w:rPr>
      </w:pPr>
      <w:r w:rsidRPr="0088660B">
        <w:rPr>
          <w:rFonts w:ascii="Times New Roman" w:hAnsi="Times New Roman" w:cs="Times New Roman"/>
          <w:sz w:val="24"/>
          <w:szCs w:val="24"/>
        </w:rPr>
        <w:t xml:space="preserve">Nel breve excursus storico sull’avvento delle concezioni gender nel XX secolo, si rileva </w:t>
      </w:r>
      <w:proofErr w:type="spellStart"/>
      <w:r w:rsidR="00813900">
        <w:rPr>
          <w:rFonts w:ascii="Times New Roman" w:hAnsi="Times New Roman" w:cs="Times New Roman"/>
          <w:sz w:val="24"/>
          <w:szCs w:val="24"/>
        </w:rPr>
        <w:t>co</w:t>
      </w:r>
      <w:proofErr w:type="spellEnd"/>
      <w:r w:rsidR="00813900">
        <w:rPr>
          <w:rFonts w:ascii="Times New Roman" w:hAnsi="Times New Roman" w:cs="Times New Roman"/>
          <w:sz w:val="24"/>
          <w:szCs w:val="24"/>
        </w:rPr>
        <w:t>--</w:t>
      </w:r>
    </w:p>
    <w:p w:rsidR="008A63AA" w:rsidRPr="0088660B" w:rsidRDefault="008A63AA" w:rsidP="00813900">
      <w:pPr>
        <w:spacing w:after="0" w:line="240" w:lineRule="atLeast"/>
        <w:jc w:val="both"/>
        <w:rPr>
          <w:rFonts w:ascii="Times New Roman" w:hAnsi="Times New Roman" w:cs="Times New Roman"/>
          <w:sz w:val="24"/>
          <w:szCs w:val="24"/>
        </w:rPr>
      </w:pPr>
      <w:r w:rsidRPr="0088660B">
        <w:rPr>
          <w:rFonts w:ascii="Times New Roman" w:hAnsi="Times New Roman" w:cs="Times New Roman"/>
          <w:sz w:val="24"/>
          <w:szCs w:val="24"/>
        </w:rPr>
        <w:lastRenderedPageBreak/>
        <w:t>me all’inizio degli anni ’90 si sia arrivati perfino a “teorizzare una radicale separazione fra genere (gender) e sex (sesso), con la priorità del primo sul secondo. Tale traguardo viene visto come una tappa importante dell’evoluzione dell’umanità, nella quale ‘si prospetta una società senza differenze di sesso’”. E in “una crescente contrapposizione fra natura e cultura”, le proposte gender confluiscono nel “</w:t>
      </w:r>
      <w:proofErr w:type="spellStart"/>
      <w:r w:rsidRPr="0088660B">
        <w:rPr>
          <w:rFonts w:ascii="Times New Roman" w:hAnsi="Times New Roman" w:cs="Times New Roman"/>
          <w:sz w:val="24"/>
          <w:szCs w:val="24"/>
        </w:rPr>
        <w:t>queer</w:t>
      </w:r>
      <w:proofErr w:type="spellEnd"/>
      <w:r w:rsidRPr="0088660B">
        <w:rPr>
          <w:rFonts w:ascii="Times New Roman" w:hAnsi="Times New Roman" w:cs="Times New Roman"/>
          <w:sz w:val="24"/>
          <w:szCs w:val="24"/>
        </w:rPr>
        <w:t>”, cioè in una “dimensione fluida”, “al punto da sostenere la completa emancipazione dell’individuo da ogni definizione sessuale data a priori, con la conseguente scomparsa di classificazioni considerate rigide”.</w:t>
      </w:r>
    </w:p>
    <w:p w:rsidR="008A63AA" w:rsidRPr="0088660B" w:rsidRDefault="0006576D" w:rsidP="0006576D">
      <w:pPr>
        <w:spacing w:after="0" w:line="240" w:lineRule="atLeast"/>
        <w:jc w:val="center"/>
        <w:rPr>
          <w:rFonts w:ascii="Times New Roman" w:hAnsi="Times New Roman" w:cs="Times New Roman"/>
          <w:b/>
          <w:sz w:val="24"/>
          <w:szCs w:val="24"/>
        </w:rPr>
      </w:pPr>
      <w:r w:rsidRPr="0088660B">
        <w:rPr>
          <w:rFonts w:ascii="Times New Roman" w:hAnsi="Times New Roman" w:cs="Times New Roman"/>
          <w:b/>
          <w:sz w:val="24"/>
          <w:szCs w:val="24"/>
        </w:rPr>
        <w:t xml:space="preserve">PUNTI </w:t>
      </w:r>
      <w:proofErr w:type="spellStart"/>
      <w:r w:rsidRPr="0088660B">
        <w:rPr>
          <w:rFonts w:ascii="Times New Roman" w:hAnsi="Times New Roman" w:cs="Times New Roman"/>
          <w:b/>
          <w:sz w:val="24"/>
          <w:szCs w:val="24"/>
        </w:rPr>
        <w:t>DI</w:t>
      </w:r>
      <w:proofErr w:type="spellEnd"/>
      <w:r w:rsidRPr="0088660B">
        <w:rPr>
          <w:rFonts w:ascii="Times New Roman" w:hAnsi="Times New Roman" w:cs="Times New Roman"/>
          <w:b/>
          <w:sz w:val="24"/>
          <w:szCs w:val="24"/>
        </w:rPr>
        <w:t xml:space="preserve"> INCONTRO E CRITICITÀ</w:t>
      </w:r>
    </w:p>
    <w:p w:rsidR="004F5BC9" w:rsidRPr="0088660B" w:rsidRDefault="004F5BC9" w:rsidP="004F5BC9">
      <w:pPr>
        <w:spacing w:after="0" w:line="240" w:lineRule="atLeast"/>
        <w:jc w:val="both"/>
        <w:rPr>
          <w:rFonts w:ascii="Times New Roman" w:hAnsi="Times New Roman" w:cs="Times New Roman"/>
          <w:sz w:val="24"/>
          <w:szCs w:val="24"/>
        </w:rPr>
      </w:pPr>
      <w:proofErr w:type="spellStart"/>
      <w:r w:rsidRPr="0088660B">
        <w:rPr>
          <w:rFonts w:ascii="Times New Roman" w:hAnsi="Times New Roman" w:cs="Times New Roman"/>
          <w:sz w:val="24"/>
          <w:szCs w:val="24"/>
        </w:rPr>
        <w:t>Versaldi</w:t>
      </w:r>
      <w:proofErr w:type="spellEnd"/>
      <w:r w:rsidRPr="0088660B">
        <w:rPr>
          <w:rFonts w:ascii="Times New Roman" w:hAnsi="Times New Roman" w:cs="Times New Roman"/>
          <w:sz w:val="24"/>
          <w:szCs w:val="24"/>
        </w:rPr>
        <w:t>: “Sul gender dobbiamo dialogare senza rinunciare alla nostra identitàˮ 10/06/2019</w:t>
      </w:r>
    </w:p>
    <w:p w:rsidR="004F5BC9" w:rsidRPr="0088660B" w:rsidRDefault="008A63AA" w:rsidP="008A63AA">
      <w:pPr>
        <w:spacing w:after="0" w:line="240" w:lineRule="atLeast"/>
        <w:jc w:val="both"/>
        <w:rPr>
          <w:rFonts w:ascii="Times New Roman" w:hAnsi="Times New Roman" w:cs="Times New Roman"/>
          <w:sz w:val="24"/>
          <w:szCs w:val="24"/>
        </w:rPr>
      </w:pPr>
      <w:r w:rsidRPr="0088660B">
        <w:rPr>
          <w:rFonts w:ascii="Times New Roman" w:hAnsi="Times New Roman" w:cs="Times New Roman"/>
          <w:sz w:val="24"/>
          <w:szCs w:val="24"/>
        </w:rPr>
        <w:t xml:space="preserve">Quindi, il Documento individua “alcuni possibili punti di incontro per crescere nella comprensione reciproca” nel quadro delle ricerche sul gender. </w:t>
      </w:r>
    </w:p>
    <w:p w:rsidR="004F5BC9" w:rsidRPr="0088660B" w:rsidRDefault="008A63AA" w:rsidP="004F5BC9">
      <w:pPr>
        <w:pStyle w:val="Paragrafoelenco"/>
        <w:numPr>
          <w:ilvl w:val="0"/>
          <w:numId w:val="1"/>
        </w:numPr>
        <w:spacing w:after="0" w:line="240" w:lineRule="atLeast"/>
        <w:ind w:left="284" w:hanging="284"/>
        <w:jc w:val="both"/>
        <w:rPr>
          <w:rFonts w:ascii="Times New Roman" w:hAnsi="Times New Roman" w:cs="Times New Roman"/>
          <w:sz w:val="24"/>
          <w:szCs w:val="24"/>
        </w:rPr>
      </w:pPr>
      <w:r w:rsidRPr="0088660B">
        <w:rPr>
          <w:rFonts w:ascii="Times New Roman" w:hAnsi="Times New Roman" w:cs="Times New Roman"/>
          <w:sz w:val="24"/>
          <w:szCs w:val="24"/>
        </w:rPr>
        <w:t xml:space="preserve">Si apprezza l’esigenza di educare i bambini a rispettare ogni persona nella sua peculiare e differente condizione in modo che “nessuno, a causa delle proprie condizioni personali (disabilità, razza, religione, tendenze affettive, ecc.), possa diventare oggetto di bullismo, violenze, insulti e discriminazioni ingiuste”. </w:t>
      </w:r>
    </w:p>
    <w:p w:rsidR="008A63AA" w:rsidRPr="0088660B" w:rsidRDefault="008A63AA" w:rsidP="004F5BC9">
      <w:pPr>
        <w:pStyle w:val="Paragrafoelenco"/>
        <w:numPr>
          <w:ilvl w:val="0"/>
          <w:numId w:val="1"/>
        </w:numPr>
        <w:spacing w:after="0" w:line="240" w:lineRule="atLeast"/>
        <w:ind w:left="284" w:hanging="284"/>
        <w:jc w:val="both"/>
        <w:rPr>
          <w:rFonts w:ascii="Times New Roman" w:hAnsi="Times New Roman" w:cs="Times New Roman"/>
          <w:sz w:val="24"/>
          <w:szCs w:val="24"/>
        </w:rPr>
      </w:pPr>
      <w:r w:rsidRPr="0088660B">
        <w:rPr>
          <w:rFonts w:ascii="Times New Roman" w:hAnsi="Times New Roman" w:cs="Times New Roman"/>
          <w:sz w:val="24"/>
          <w:szCs w:val="24"/>
        </w:rPr>
        <w:t xml:space="preserve">Si sottolinea che un altro punto di crescita nella comprensione antropologica sono </w:t>
      </w:r>
      <w:r w:rsidRPr="0088660B">
        <w:rPr>
          <w:rFonts w:ascii="Times New Roman" w:hAnsi="Times New Roman" w:cs="Times New Roman"/>
          <w:b/>
          <w:sz w:val="24"/>
          <w:szCs w:val="24"/>
        </w:rPr>
        <w:t>“i valori della femminilità, che sono stati evidenziati nella riflessione sul gender”.</w:t>
      </w:r>
      <w:r w:rsidRPr="0088660B">
        <w:rPr>
          <w:rFonts w:ascii="Times New Roman" w:hAnsi="Times New Roman" w:cs="Times New Roman"/>
          <w:sz w:val="24"/>
          <w:szCs w:val="24"/>
        </w:rPr>
        <w:t xml:space="preserve"> Si rileva l’immensa disponibilità delle donne a spendersi nei rapporti umani, specie a vantaggio dei più deboli: le donne realizzano “una forma di maternità affettiva, culturale e spirituale, dal valore veramente inestimabile, per l’incidenza che ha sullo sviluppo della persona e il futuro della società”.</w:t>
      </w:r>
    </w:p>
    <w:p w:rsidR="004F5BC9" w:rsidRPr="0088660B" w:rsidRDefault="008A63AA" w:rsidP="004F5BC9">
      <w:pPr>
        <w:pStyle w:val="Paragrafoelenco"/>
        <w:numPr>
          <w:ilvl w:val="0"/>
          <w:numId w:val="1"/>
        </w:numPr>
        <w:spacing w:after="0" w:line="240" w:lineRule="atLeast"/>
        <w:ind w:left="284" w:hanging="284"/>
        <w:jc w:val="both"/>
        <w:rPr>
          <w:rFonts w:ascii="Times New Roman" w:hAnsi="Times New Roman" w:cs="Times New Roman"/>
          <w:sz w:val="24"/>
          <w:szCs w:val="24"/>
        </w:rPr>
      </w:pPr>
      <w:r w:rsidRPr="0088660B">
        <w:rPr>
          <w:rFonts w:ascii="Times New Roman" w:hAnsi="Times New Roman" w:cs="Times New Roman"/>
          <w:sz w:val="24"/>
          <w:szCs w:val="24"/>
        </w:rPr>
        <w:t xml:space="preserve">In merito alle criticità che si presentano nella vita reale, si evidenzia che le teorie gender - specialmente le più radicali - portano ad un allontanamento dalla natura: “identità sessuale e famiglia” divengono fondate su </w:t>
      </w:r>
      <w:r w:rsidRPr="00813900">
        <w:rPr>
          <w:rFonts w:ascii="Times New Roman" w:hAnsi="Times New Roman" w:cs="Times New Roman"/>
          <w:b/>
          <w:sz w:val="24"/>
          <w:szCs w:val="24"/>
        </w:rPr>
        <w:t>“una malintesa libertà del sentire e del volere”.</w:t>
      </w:r>
      <w:r w:rsidRPr="0088660B">
        <w:rPr>
          <w:rFonts w:ascii="Times New Roman" w:hAnsi="Times New Roman" w:cs="Times New Roman"/>
          <w:sz w:val="24"/>
          <w:szCs w:val="24"/>
        </w:rPr>
        <w:t xml:space="preserve"> Il Documento si sofferma, poi, sugli argomenti razionali che chiariscono la centralità del corpo come “elemento integrante dell’identità personale e dei rapporti familiari”: </w:t>
      </w:r>
    </w:p>
    <w:p w:rsidR="008A63AA" w:rsidRPr="0088660B" w:rsidRDefault="008A63AA" w:rsidP="004F5BC9">
      <w:pPr>
        <w:pStyle w:val="Paragrafoelenco"/>
        <w:numPr>
          <w:ilvl w:val="0"/>
          <w:numId w:val="1"/>
        </w:numPr>
        <w:spacing w:after="0" w:line="240" w:lineRule="atLeast"/>
        <w:ind w:left="284" w:hanging="284"/>
        <w:jc w:val="both"/>
        <w:rPr>
          <w:rFonts w:ascii="Times New Roman" w:hAnsi="Times New Roman" w:cs="Times New Roman"/>
          <w:sz w:val="24"/>
          <w:szCs w:val="24"/>
        </w:rPr>
      </w:pPr>
      <w:r w:rsidRPr="0088660B">
        <w:rPr>
          <w:rFonts w:ascii="Times New Roman" w:hAnsi="Times New Roman" w:cs="Times New Roman"/>
          <w:b/>
          <w:sz w:val="24"/>
          <w:szCs w:val="24"/>
        </w:rPr>
        <w:t>“il corpo è soggettività che comunica l’identità dell’essere”.</w:t>
      </w:r>
      <w:r w:rsidRPr="0088660B">
        <w:rPr>
          <w:rFonts w:ascii="Times New Roman" w:hAnsi="Times New Roman" w:cs="Times New Roman"/>
          <w:sz w:val="24"/>
          <w:szCs w:val="24"/>
        </w:rPr>
        <w:t xml:space="preserve"> Il dimorfismo sessuale, cioè la differenza sessuale fra uomo e donna, è infatti comprovato dalle scienze, ad esempio dai cromosomi. Si rileva anche “il processo di identificazione è ostacolato dalla </w:t>
      </w:r>
      <w:r w:rsidRPr="0088660B">
        <w:rPr>
          <w:rFonts w:ascii="Times New Roman" w:hAnsi="Times New Roman" w:cs="Times New Roman"/>
          <w:b/>
          <w:sz w:val="24"/>
          <w:szCs w:val="24"/>
        </w:rPr>
        <w:t>costruzione fittizia di un ‘genere neutro’ o ‘terzo genere’”.</w:t>
      </w:r>
      <w:r w:rsidRPr="0088660B">
        <w:rPr>
          <w:rFonts w:ascii="Times New Roman" w:hAnsi="Times New Roman" w:cs="Times New Roman"/>
          <w:sz w:val="24"/>
          <w:szCs w:val="24"/>
        </w:rPr>
        <w:t xml:space="preserve"> Ci si richiama poi ad alcuni esempi di analisi filosofica. La formazione dell’identità si basa proprio sull’alterità: nel confronto con il “tu”, si riconosce il proprio “io”. Ad assicurare la procreazione è proprio la complementarietà fisiologica, basata sulla differenza sessuale, mentre il ricorso a tecnologie riproduttive può consentire la generazione ma comporta “manipolazioni di embrioni umani”, mercificazione del corpo umano, riduzione del bambino a “oggetto di una tecnologia scientifica”. Ricordata anche l’importante prospettiva di un dialogo fra fede e ragione.</w:t>
      </w:r>
    </w:p>
    <w:p w:rsidR="008A63AA" w:rsidRPr="0088660B" w:rsidRDefault="008A63AA" w:rsidP="004F5BC9">
      <w:pPr>
        <w:spacing w:after="0" w:line="240" w:lineRule="atLeast"/>
        <w:jc w:val="center"/>
        <w:rPr>
          <w:rFonts w:ascii="Times New Roman" w:hAnsi="Times New Roman" w:cs="Times New Roman"/>
          <w:b/>
          <w:sz w:val="24"/>
          <w:szCs w:val="24"/>
        </w:rPr>
      </w:pPr>
      <w:r w:rsidRPr="0088660B">
        <w:rPr>
          <w:rFonts w:ascii="Times New Roman" w:hAnsi="Times New Roman" w:cs="Times New Roman"/>
          <w:b/>
          <w:sz w:val="24"/>
          <w:szCs w:val="24"/>
        </w:rPr>
        <w:t>Proporre l’antropologia cristiana</w:t>
      </w:r>
    </w:p>
    <w:p w:rsidR="008A63AA" w:rsidRPr="0088660B" w:rsidRDefault="008A63AA" w:rsidP="004F5BC9">
      <w:pPr>
        <w:spacing w:after="0" w:line="240" w:lineRule="atLeast"/>
        <w:ind w:firstLine="708"/>
        <w:jc w:val="both"/>
        <w:rPr>
          <w:rFonts w:ascii="Times New Roman" w:hAnsi="Times New Roman" w:cs="Times New Roman"/>
          <w:sz w:val="24"/>
          <w:szCs w:val="24"/>
        </w:rPr>
      </w:pPr>
      <w:r w:rsidRPr="0088660B">
        <w:rPr>
          <w:rFonts w:ascii="Times New Roman" w:hAnsi="Times New Roman" w:cs="Times New Roman"/>
          <w:sz w:val="24"/>
          <w:szCs w:val="24"/>
        </w:rPr>
        <w:t xml:space="preserve">Il terzo punto è l’offerta della proposta che nasce </w:t>
      </w:r>
      <w:r w:rsidRPr="0088660B">
        <w:rPr>
          <w:rFonts w:ascii="Times New Roman" w:hAnsi="Times New Roman" w:cs="Times New Roman"/>
          <w:b/>
          <w:sz w:val="24"/>
          <w:szCs w:val="24"/>
        </w:rPr>
        <w:t>dall’antropologia cristiana</w:t>
      </w:r>
      <w:r w:rsidRPr="0088660B">
        <w:rPr>
          <w:rFonts w:ascii="Times New Roman" w:hAnsi="Times New Roman" w:cs="Times New Roman"/>
          <w:sz w:val="24"/>
          <w:szCs w:val="24"/>
        </w:rPr>
        <w:t xml:space="preserve">. Il primo passo consiste nel riconoscere che l’uomo possiede una natura che non può manipolare a piacere. Questo è il fulcro dell’ecologia integrale dell’uomo. Si ricorda, quindi il </w:t>
      </w:r>
      <w:r w:rsidRPr="0088660B">
        <w:rPr>
          <w:rFonts w:ascii="Times New Roman" w:hAnsi="Times New Roman" w:cs="Times New Roman"/>
          <w:b/>
          <w:sz w:val="24"/>
          <w:szCs w:val="24"/>
        </w:rPr>
        <w:t>“maschio e femmina li creò”</w:t>
      </w:r>
      <w:r w:rsidRPr="0088660B">
        <w:rPr>
          <w:rFonts w:ascii="Times New Roman" w:hAnsi="Times New Roman" w:cs="Times New Roman"/>
          <w:sz w:val="24"/>
          <w:szCs w:val="24"/>
        </w:rPr>
        <w:t xml:space="preserve"> della Genesi e che la natura umana è da comprendere alla luce dell’unità di anima e corpo, in cui si integra la dimensione orizzontale della comunione interpersonale e quella verticale della comunione con Dio. In merito all’educazione si sottolinea, quindi, che </w:t>
      </w:r>
      <w:r w:rsidRPr="0088660B">
        <w:rPr>
          <w:rFonts w:ascii="Times New Roman" w:hAnsi="Times New Roman" w:cs="Times New Roman"/>
          <w:b/>
          <w:sz w:val="24"/>
          <w:szCs w:val="24"/>
        </w:rPr>
        <w:t>il diritto-dovere educativo della famiglia non può essere totalmente delegato né usurpato da altri,</w:t>
      </w:r>
      <w:r w:rsidRPr="0088660B">
        <w:rPr>
          <w:rFonts w:ascii="Times New Roman" w:hAnsi="Times New Roman" w:cs="Times New Roman"/>
          <w:sz w:val="24"/>
          <w:szCs w:val="24"/>
        </w:rPr>
        <w:t xml:space="preserve"> che il bambino ha diritto a crescere con una mamma e un papà e che proprio all’interno della famiglia possa essere educato a riconoscere la bellezza della differenza sessuale. Da parte sua </w:t>
      </w:r>
      <w:r w:rsidRPr="0088660B">
        <w:rPr>
          <w:rFonts w:ascii="Times New Roman" w:hAnsi="Times New Roman" w:cs="Times New Roman"/>
          <w:b/>
          <w:sz w:val="24"/>
          <w:szCs w:val="24"/>
        </w:rPr>
        <w:t>la scuola è chiamata a interagire con la famiglia in modo sussidiario e a dialogare rispettandone la cultura</w:t>
      </w:r>
      <w:r w:rsidRPr="0088660B">
        <w:rPr>
          <w:rFonts w:ascii="Times New Roman" w:hAnsi="Times New Roman" w:cs="Times New Roman"/>
          <w:sz w:val="24"/>
          <w:szCs w:val="24"/>
        </w:rPr>
        <w:t xml:space="preserve">. In questo processo educativo, centrale è a anche ricostruire </w:t>
      </w:r>
      <w:r w:rsidRPr="0088660B">
        <w:rPr>
          <w:rFonts w:ascii="Times New Roman" w:hAnsi="Times New Roman" w:cs="Times New Roman"/>
          <w:b/>
          <w:sz w:val="24"/>
          <w:szCs w:val="24"/>
        </w:rPr>
        <w:t>un’alleanza fra scuola, famiglia e società, che possono articolare “percorsi di educazione all’affettività e alla sessualità finalizzati al rispetto del corpo altrui”</w:t>
      </w:r>
      <w:r w:rsidRPr="0088660B">
        <w:rPr>
          <w:rFonts w:ascii="Times New Roman" w:hAnsi="Times New Roman" w:cs="Times New Roman"/>
          <w:sz w:val="24"/>
          <w:szCs w:val="24"/>
        </w:rPr>
        <w:t>, per accompagnare i ragazzi in maniera sana e responsabile. In questo senso si mette in luce l’importanza che i docenti cattolici ricevano una preparazione adeguata sui diversi aspetti della questione del gender e siano informati sulle leggi in vigore e in discussione nei propri Paesi.</w:t>
      </w:r>
    </w:p>
    <w:p w:rsidR="008A63AA" w:rsidRPr="0088660B" w:rsidRDefault="008A63AA" w:rsidP="0006576D">
      <w:pPr>
        <w:spacing w:after="0" w:line="240" w:lineRule="atLeast"/>
        <w:jc w:val="center"/>
        <w:rPr>
          <w:rFonts w:ascii="Times New Roman" w:hAnsi="Times New Roman" w:cs="Times New Roman"/>
          <w:b/>
          <w:sz w:val="24"/>
          <w:szCs w:val="24"/>
        </w:rPr>
      </w:pPr>
      <w:r w:rsidRPr="0088660B">
        <w:rPr>
          <w:rFonts w:ascii="Times New Roman" w:hAnsi="Times New Roman" w:cs="Times New Roman"/>
          <w:b/>
          <w:sz w:val="24"/>
          <w:szCs w:val="24"/>
        </w:rPr>
        <w:lastRenderedPageBreak/>
        <w:t>Via del dialogo percorso per trasformare incomprensioni in risorse</w:t>
      </w:r>
    </w:p>
    <w:p w:rsidR="00F74736" w:rsidRDefault="008A63AA" w:rsidP="008A63AA">
      <w:pPr>
        <w:spacing w:after="0" w:line="240" w:lineRule="atLeast"/>
        <w:jc w:val="both"/>
        <w:rPr>
          <w:rFonts w:ascii="Times New Roman" w:hAnsi="Times New Roman" w:cs="Times New Roman"/>
          <w:sz w:val="24"/>
          <w:szCs w:val="24"/>
        </w:rPr>
      </w:pPr>
      <w:r w:rsidRPr="0088660B">
        <w:rPr>
          <w:rFonts w:ascii="Times New Roman" w:hAnsi="Times New Roman" w:cs="Times New Roman"/>
          <w:sz w:val="24"/>
          <w:szCs w:val="24"/>
        </w:rPr>
        <w:t xml:space="preserve">Nelle conclusioni si ribadisce che “la via del dialogo – che </w:t>
      </w:r>
      <w:r w:rsidRPr="0088660B">
        <w:rPr>
          <w:rFonts w:ascii="Times New Roman" w:hAnsi="Times New Roman" w:cs="Times New Roman"/>
          <w:b/>
          <w:sz w:val="24"/>
          <w:szCs w:val="24"/>
        </w:rPr>
        <w:t>ascolta, ragiona e propone</w:t>
      </w:r>
      <w:r w:rsidRPr="0088660B">
        <w:rPr>
          <w:rFonts w:ascii="Times New Roman" w:hAnsi="Times New Roman" w:cs="Times New Roman"/>
          <w:sz w:val="24"/>
          <w:szCs w:val="24"/>
        </w:rPr>
        <w:t xml:space="preserve"> – appare come il percorso più efficace per una trasformazione positiva delle inquietudini e delle incomprensioni in una risorsa per lo sviluppo di un ambiente relazionale più aperto e umano” mentre </w:t>
      </w:r>
      <w:r w:rsidRPr="0088660B">
        <w:rPr>
          <w:rFonts w:ascii="Times New Roman" w:hAnsi="Times New Roman" w:cs="Times New Roman"/>
          <w:b/>
          <w:sz w:val="24"/>
          <w:szCs w:val="24"/>
        </w:rPr>
        <w:t>“l’approccio ideologizzato alle delicate questioni del genere, pur dichiarando il rispetto delle diversità, rischia di considerare le differenze stesse in modo statico, lasciandole isolate e impermeabili l’una dall’altra”.</w:t>
      </w:r>
      <w:r w:rsidRPr="0088660B">
        <w:rPr>
          <w:rFonts w:ascii="Times New Roman" w:hAnsi="Times New Roman" w:cs="Times New Roman"/>
          <w:sz w:val="24"/>
          <w:szCs w:val="24"/>
        </w:rPr>
        <w:t xml:space="preserve"> Si ricorda anche che </w:t>
      </w:r>
      <w:r w:rsidRPr="0088660B">
        <w:rPr>
          <w:rFonts w:ascii="Times New Roman" w:hAnsi="Times New Roman" w:cs="Times New Roman"/>
          <w:b/>
          <w:sz w:val="24"/>
          <w:szCs w:val="24"/>
        </w:rPr>
        <w:t>lo Stato democratico non può ridurre la proposta educativa a pensiero unico, sottolineando la legittima aspirazione delle scuole cattoliche a mantenere la propria visione della sessualità umana.</w:t>
      </w:r>
      <w:r w:rsidRPr="0088660B">
        <w:rPr>
          <w:rFonts w:ascii="Times New Roman" w:hAnsi="Times New Roman" w:cs="Times New Roman"/>
          <w:sz w:val="24"/>
          <w:szCs w:val="24"/>
        </w:rPr>
        <w:t xml:space="preserve"> Infine, si ricorda anche, per i centri educativi cattolici, l’importanza di </w:t>
      </w:r>
      <w:r w:rsidRPr="0088660B">
        <w:rPr>
          <w:rFonts w:ascii="Times New Roman" w:hAnsi="Times New Roman" w:cs="Times New Roman"/>
          <w:b/>
          <w:sz w:val="24"/>
          <w:szCs w:val="24"/>
        </w:rPr>
        <w:t>“un percorso di accompagnamento discreto e riservato”,</w:t>
      </w:r>
      <w:r w:rsidRPr="0088660B">
        <w:rPr>
          <w:rFonts w:ascii="Times New Roman" w:hAnsi="Times New Roman" w:cs="Times New Roman"/>
          <w:sz w:val="24"/>
          <w:szCs w:val="24"/>
        </w:rPr>
        <w:t xml:space="preserve"> con cui si vada incontro anche </w:t>
      </w:r>
      <w:r w:rsidRPr="0088660B">
        <w:rPr>
          <w:rFonts w:ascii="Times New Roman" w:hAnsi="Times New Roman" w:cs="Times New Roman"/>
          <w:b/>
          <w:sz w:val="24"/>
          <w:szCs w:val="24"/>
        </w:rPr>
        <w:t>“a chi si trova a vivere una situazione complessa e dolorosa”.</w:t>
      </w:r>
      <w:r w:rsidRPr="0088660B">
        <w:rPr>
          <w:rFonts w:ascii="Times New Roman" w:hAnsi="Times New Roman" w:cs="Times New Roman"/>
          <w:sz w:val="24"/>
          <w:szCs w:val="24"/>
        </w:rPr>
        <w:t xml:space="preserve"> La scuola deve, quindi, proporsi come un ambiente di fiducia, “specialmente in quei casi che necessitano tempo e discernimento” e creare “le condizioni per un ascolto paziente e comprensivo, lungi da ingiuste discriminazioni”</w:t>
      </w:r>
    </w:p>
    <w:p w:rsidR="008A63AA" w:rsidRDefault="008A63AA" w:rsidP="008A63AA">
      <w:pPr>
        <w:spacing w:after="0" w:line="240" w:lineRule="atLeast"/>
        <w:jc w:val="both"/>
        <w:rPr>
          <w:rFonts w:ascii="Times New Roman" w:hAnsi="Times New Roman" w:cs="Times New Roman"/>
          <w:sz w:val="24"/>
          <w:szCs w:val="24"/>
        </w:rPr>
      </w:pPr>
      <w:r w:rsidRPr="0088660B">
        <w:rPr>
          <w:rFonts w:ascii="Times New Roman" w:hAnsi="Times New Roman" w:cs="Times New Roman"/>
          <w:sz w:val="24"/>
          <w:szCs w:val="24"/>
        </w:rPr>
        <w:t xml:space="preserve">. </w:t>
      </w:r>
    </w:p>
    <w:p w:rsidR="00F74736" w:rsidRDefault="00F74736" w:rsidP="00F74736">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8933D6" w:rsidRDefault="00F74736" w:rsidP="00F7473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Quello che è stato detto dalla Congregazione per l’educazione Cattolica nelle famiglie e nelle scuole è giusto, anche se il documento sarebbe dovuto uscire molto prima per evitare che tante scuole si preparassero</w:t>
      </w:r>
      <w:r w:rsidR="007D7CE3">
        <w:rPr>
          <w:rFonts w:ascii="Times New Roman" w:hAnsi="Times New Roman" w:cs="Times New Roman"/>
          <w:sz w:val="24"/>
          <w:szCs w:val="24"/>
        </w:rPr>
        <w:t xml:space="preserve"> </w:t>
      </w:r>
      <w:r>
        <w:rPr>
          <w:rFonts w:ascii="Times New Roman" w:hAnsi="Times New Roman" w:cs="Times New Roman"/>
          <w:sz w:val="24"/>
          <w:szCs w:val="24"/>
        </w:rPr>
        <w:t xml:space="preserve">a cuor leggero ad accogliere un progetto di educazione sessuale molto fuorviante e inopportuno. </w:t>
      </w:r>
    </w:p>
    <w:p w:rsidR="00F74736" w:rsidRDefault="00F74736" w:rsidP="008933D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L’es</w:t>
      </w:r>
      <w:r w:rsidR="007D7CE3">
        <w:rPr>
          <w:rFonts w:ascii="Times New Roman" w:hAnsi="Times New Roman" w:cs="Times New Roman"/>
          <w:sz w:val="24"/>
          <w:szCs w:val="24"/>
        </w:rPr>
        <w:t>p</w:t>
      </w:r>
      <w:r>
        <w:rPr>
          <w:rFonts w:ascii="Times New Roman" w:hAnsi="Times New Roman" w:cs="Times New Roman"/>
          <w:sz w:val="24"/>
          <w:szCs w:val="24"/>
        </w:rPr>
        <w:t>lodere di questo problema è stato</w:t>
      </w:r>
      <w:r w:rsidR="007D7CE3">
        <w:rPr>
          <w:rFonts w:ascii="Times New Roman" w:hAnsi="Times New Roman" w:cs="Times New Roman"/>
          <w:sz w:val="24"/>
          <w:szCs w:val="24"/>
        </w:rPr>
        <w:t xml:space="preserve"> effetto della propaganda mediatica e immediatamente le famiglie ne sono state coinvolte con grande sconcerto dei genitori. Non è bello sentirsi dire da tuo figlio/a che non si sente a suo agio nel suo sesso e che vuole cambiare sesso. Alcune famiglie per la vergogna hanno deciso di cambiare città, per affrontare da soli, nell’anonimato il grande dolore del cambiamento avvenuto nella loro famiglia e che mette in imbarazzo loro stessi nei rapporti con il figlio</w:t>
      </w:r>
      <w:r w:rsidR="006716CE">
        <w:rPr>
          <w:rFonts w:ascii="Times New Roman" w:hAnsi="Times New Roman" w:cs="Times New Roman"/>
          <w:sz w:val="24"/>
          <w:szCs w:val="24"/>
        </w:rPr>
        <w:t>/a</w:t>
      </w:r>
      <w:r w:rsidR="007D7CE3">
        <w:rPr>
          <w:rFonts w:ascii="Times New Roman" w:hAnsi="Times New Roman" w:cs="Times New Roman"/>
          <w:sz w:val="24"/>
          <w:szCs w:val="24"/>
        </w:rPr>
        <w:t>.</w:t>
      </w:r>
    </w:p>
    <w:p w:rsidR="007D7CE3" w:rsidRDefault="007D7CE3" w:rsidP="00F7473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Qualunque cosa si voglia dire è un fenomeno che causa dolore e proprio da questo comprendiamo che non viene da Dio.</w:t>
      </w:r>
      <w:r w:rsidR="008933D6">
        <w:rPr>
          <w:rFonts w:ascii="Times New Roman" w:hAnsi="Times New Roman" w:cs="Times New Roman"/>
          <w:sz w:val="24"/>
          <w:szCs w:val="24"/>
        </w:rPr>
        <w:t xml:space="preserve"> Il rispetto è dovuto a tutti e su questo non si transige, ma farne una bandiera, considera</w:t>
      </w:r>
      <w:r w:rsidR="006716CE">
        <w:rPr>
          <w:rFonts w:ascii="Times New Roman" w:hAnsi="Times New Roman" w:cs="Times New Roman"/>
          <w:sz w:val="24"/>
          <w:szCs w:val="24"/>
        </w:rPr>
        <w:t>ndolo</w:t>
      </w:r>
      <w:r w:rsidR="008933D6">
        <w:rPr>
          <w:rFonts w:ascii="Times New Roman" w:hAnsi="Times New Roman" w:cs="Times New Roman"/>
          <w:sz w:val="24"/>
          <w:szCs w:val="24"/>
        </w:rPr>
        <w:t xml:space="preserve"> una terza possibilità</w:t>
      </w:r>
      <w:r w:rsidR="006716CE">
        <w:rPr>
          <w:rFonts w:ascii="Times New Roman" w:hAnsi="Times New Roman" w:cs="Times New Roman"/>
          <w:sz w:val="24"/>
          <w:szCs w:val="24"/>
        </w:rPr>
        <w:t xml:space="preserve"> è fuorviante.</w:t>
      </w:r>
      <w:r w:rsidR="008933D6">
        <w:rPr>
          <w:rFonts w:ascii="Times New Roman" w:hAnsi="Times New Roman" w:cs="Times New Roman"/>
          <w:sz w:val="24"/>
          <w:szCs w:val="24"/>
        </w:rPr>
        <w:t xml:space="preserve"> </w:t>
      </w:r>
      <w:r w:rsidR="006716CE">
        <w:rPr>
          <w:rFonts w:ascii="Times New Roman" w:hAnsi="Times New Roman" w:cs="Times New Roman"/>
          <w:sz w:val="24"/>
          <w:szCs w:val="24"/>
        </w:rPr>
        <w:t>I</w:t>
      </w:r>
      <w:r w:rsidR="008933D6">
        <w:rPr>
          <w:rFonts w:ascii="Times New Roman" w:hAnsi="Times New Roman" w:cs="Times New Roman"/>
          <w:sz w:val="24"/>
          <w:szCs w:val="24"/>
        </w:rPr>
        <w:t xml:space="preserve">l </w:t>
      </w:r>
      <w:r w:rsidR="008933D6" w:rsidRPr="006716CE">
        <w:rPr>
          <w:rFonts w:ascii="Times New Roman" w:hAnsi="Times New Roman" w:cs="Times New Roman"/>
          <w:b/>
          <w:sz w:val="24"/>
          <w:szCs w:val="24"/>
        </w:rPr>
        <w:t>sesso</w:t>
      </w:r>
      <w:r w:rsidR="00CA74D8" w:rsidRPr="006716CE">
        <w:rPr>
          <w:rFonts w:ascii="Times New Roman" w:hAnsi="Times New Roman" w:cs="Times New Roman"/>
          <w:b/>
          <w:sz w:val="24"/>
          <w:szCs w:val="24"/>
        </w:rPr>
        <w:t xml:space="preserve"> </w:t>
      </w:r>
      <w:proofErr w:type="spellStart"/>
      <w:r w:rsidR="00CA74D8" w:rsidRPr="006716CE">
        <w:rPr>
          <w:rFonts w:ascii="Times New Roman" w:hAnsi="Times New Roman" w:cs="Times New Roman"/>
          <w:b/>
          <w:sz w:val="24"/>
          <w:szCs w:val="24"/>
        </w:rPr>
        <w:t>fluid</w:t>
      </w:r>
      <w:proofErr w:type="spellEnd"/>
      <w:r w:rsidR="00CA74D8">
        <w:rPr>
          <w:rFonts w:ascii="Times New Roman" w:hAnsi="Times New Roman" w:cs="Times New Roman"/>
          <w:sz w:val="24"/>
          <w:szCs w:val="24"/>
        </w:rPr>
        <w:t xml:space="preserve"> è un’invenzione umana per avallare abitudini viziose acquisite in locali di vizio.</w:t>
      </w:r>
    </w:p>
    <w:p w:rsidR="00CA74D8" w:rsidRDefault="00CA74D8" w:rsidP="00F7473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Quando per vizio si acquisisce un comportamento sessuale disordinato, contro natura e antievangelico, l’abitudine crea una dipendenza che da chi la subisce può sembrare innata e quindi naturale e, come tutte le dipendenze crea un’esigenza incontenibile che grida per essere soddisfatta. Ma questo è il grido dell’anima schiava che geme nel suo disordine  e non anela alla luce perché è sommersa nel buio della passione. Il grido è talmente forte </w:t>
      </w:r>
      <w:r w:rsidR="00970B7A">
        <w:rPr>
          <w:rFonts w:ascii="Times New Roman" w:hAnsi="Times New Roman" w:cs="Times New Roman"/>
          <w:sz w:val="24"/>
          <w:szCs w:val="24"/>
        </w:rPr>
        <w:t>da desiderare  di</w:t>
      </w:r>
      <w:r>
        <w:rPr>
          <w:rFonts w:ascii="Times New Roman" w:hAnsi="Times New Roman" w:cs="Times New Roman"/>
          <w:sz w:val="24"/>
          <w:szCs w:val="24"/>
        </w:rPr>
        <w:t xml:space="preserve"> cambiare sesso</w:t>
      </w:r>
    </w:p>
    <w:p w:rsidR="007D7CE3" w:rsidRDefault="007D7CE3" w:rsidP="00F7473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 ragazzi, nel periodo della loro crescita, soprattutto stando a contatto con amici a loro dire più emancipati, possono sentirsi a disagio e magari inadeguati alla società, ma questi sentimenti possono essere </w:t>
      </w:r>
      <w:r w:rsidR="00DA6401">
        <w:rPr>
          <w:rFonts w:ascii="Times New Roman" w:hAnsi="Times New Roman" w:cs="Times New Roman"/>
          <w:sz w:val="24"/>
          <w:szCs w:val="24"/>
        </w:rPr>
        <w:t>a</w:t>
      </w:r>
      <w:r>
        <w:rPr>
          <w:rFonts w:ascii="Times New Roman" w:hAnsi="Times New Roman" w:cs="Times New Roman"/>
          <w:sz w:val="24"/>
          <w:szCs w:val="24"/>
        </w:rPr>
        <w:t>ffrontati con un’educazione all’affettività e all’autostima</w:t>
      </w:r>
      <w:r w:rsidR="00C5354A">
        <w:rPr>
          <w:rFonts w:ascii="Times New Roman" w:hAnsi="Times New Roman" w:cs="Times New Roman"/>
          <w:sz w:val="24"/>
          <w:szCs w:val="24"/>
        </w:rPr>
        <w:t xml:space="preserve"> che non metta in discussione il sesso  e la sessualità</w:t>
      </w:r>
      <w:r w:rsidR="00DA6401">
        <w:rPr>
          <w:rFonts w:ascii="Times New Roman" w:hAnsi="Times New Roman" w:cs="Times New Roman"/>
          <w:sz w:val="24"/>
          <w:szCs w:val="24"/>
        </w:rPr>
        <w:t>.</w:t>
      </w:r>
    </w:p>
    <w:p w:rsidR="00DA6401" w:rsidRPr="00DA6401" w:rsidRDefault="00DA6401" w:rsidP="00F74736">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Situazione italiana</w:t>
      </w:r>
    </w:p>
    <w:p w:rsidR="00DA6401" w:rsidRPr="00DA6401" w:rsidRDefault="00DA6401" w:rsidP="00DA6401">
      <w:pPr>
        <w:pStyle w:val="NormaleWeb"/>
        <w:shd w:val="clear" w:color="auto" w:fill="FFFFFF"/>
        <w:spacing w:before="0" w:beforeAutospacing="0" w:after="0" w:afterAutospacing="0" w:line="240" w:lineRule="atLeast"/>
        <w:ind w:firstLine="708"/>
        <w:jc w:val="both"/>
        <w:rPr>
          <w:color w:val="2C2F34"/>
        </w:rPr>
      </w:pPr>
      <w:r w:rsidRPr="00DA6401">
        <w:rPr>
          <w:color w:val="2C2F34"/>
        </w:rPr>
        <w:t xml:space="preserve">Ogni anno circa 100 italiani cambiano sesso. </w:t>
      </w:r>
      <w:r w:rsidR="00970B7A">
        <w:rPr>
          <w:color w:val="2C2F34"/>
        </w:rPr>
        <w:t>S</w:t>
      </w:r>
      <w:r w:rsidRPr="00DA6401">
        <w:rPr>
          <w:color w:val="2C2F34"/>
        </w:rPr>
        <w:t xml:space="preserve">ono persone, con un disturbo di identità di genere, che adeguano le loro caratteristiche sessuali primarie e secondarie al sesso al quale psichicamente </w:t>
      </w:r>
      <w:r w:rsidR="00970B7A">
        <w:rPr>
          <w:color w:val="2C2F34"/>
        </w:rPr>
        <w:t>sentono di</w:t>
      </w:r>
      <w:r w:rsidRPr="00DA6401">
        <w:rPr>
          <w:color w:val="2C2F34"/>
        </w:rPr>
        <w:t xml:space="preserve"> apparten</w:t>
      </w:r>
      <w:r w:rsidR="00970B7A">
        <w:rPr>
          <w:color w:val="2C2F34"/>
        </w:rPr>
        <w:t>ere</w:t>
      </w:r>
      <w:r w:rsidRPr="00DA6401">
        <w:rPr>
          <w:color w:val="2C2F34"/>
        </w:rPr>
        <w:t>.</w:t>
      </w:r>
      <w:r w:rsidR="00970B7A">
        <w:rPr>
          <w:color w:val="2C2F34"/>
        </w:rPr>
        <w:t xml:space="preserve"> Per la famiglia cominciano problemi legali e medici.</w:t>
      </w:r>
    </w:p>
    <w:p w:rsidR="00DA6401" w:rsidRDefault="00DA6401" w:rsidP="00DA6401">
      <w:pPr>
        <w:pStyle w:val="NormaleWeb"/>
        <w:shd w:val="clear" w:color="auto" w:fill="FFFFFF"/>
        <w:spacing w:before="0" w:beforeAutospacing="0" w:after="0" w:afterAutospacing="0" w:line="240" w:lineRule="atLeast"/>
        <w:jc w:val="both"/>
        <w:rPr>
          <w:color w:val="2C2F34"/>
        </w:rPr>
      </w:pPr>
      <w:r w:rsidRPr="00DA6401">
        <w:rPr>
          <w:rStyle w:val="Enfasigrassetto"/>
          <w:color w:val="2C2F34"/>
          <w:bdr w:val="none" w:sz="0" w:space="0" w:color="auto" w:frame="1"/>
        </w:rPr>
        <w:t>L’iter legale.</w:t>
      </w:r>
      <w:r w:rsidRPr="00DA6401">
        <w:rPr>
          <w:color w:val="2C2F34"/>
        </w:rPr>
        <w:t xml:space="preserve"> Operazione e cure sono in regime di assistenza pubblica. Occorre però, in base alla legge 164 del 1982, che il disturbo di identità di genere sia accertato da </w:t>
      </w:r>
      <w:r w:rsidRPr="00970B7A">
        <w:rPr>
          <w:b/>
          <w:color w:val="2C2F34"/>
        </w:rPr>
        <w:t>psicologo, sessuologo o psichiatra e che sia confermato da un consulente del Tribunale.</w:t>
      </w:r>
      <w:r w:rsidRPr="00DA6401">
        <w:rPr>
          <w:color w:val="2C2F34"/>
        </w:rPr>
        <w:t xml:space="preserve"> A quel punto il giudice può dare il via libera.</w:t>
      </w:r>
    </w:p>
    <w:p w:rsidR="00DA6401" w:rsidRDefault="00DA6401" w:rsidP="00DA6401">
      <w:pPr>
        <w:pStyle w:val="NormaleWeb"/>
        <w:shd w:val="clear" w:color="auto" w:fill="FFFFFF"/>
        <w:spacing w:before="0" w:beforeAutospacing="0" w:after="0" w:afterAutospacing="0" w:line="240" w:lineRule="atLeast"/>
        <w:jc w:val="both"/>
        <w:rPr>
          <w:color w:val="2C2F34"/>
        </w:rPr>
      </w:pPr>
      <w:r w:rsidRPr="00DA6401">
        <w:rPr>
          <w:rStyle w:val="Enfasigrassetto"/>
          <w:color w:val="2C2F34"/>
          <w:bdr w:val="none" w:sz="0" w:space="0" w:color="auto" w:frame="1"/>
        </w:rPr>
        <w:t>Le indagini preliminari.</w:t>
      </w:r>
      <w:r w:rsidRPr="00DA6401">
        <w:rPr>
          <w:color w:val="2C2F34"/>
        </w:rPr>
        <w:t xml:space="preserve"> Prima dell’operazione per cambiare sesso sono necessarie indagini </w:t>
      </w:r>
      <w:proofErr w:type="spellStart"/>
      <w:r w:rsidRPr="00970B7A">
        <w:rPr>
          <w:b/>
          <w:color w:val="2C2F34"/>
        </w:rPr>
        <w:t>andro-urologiche</w:t>
      </w:r>
      <w:proofErr w:type="spellEnd"/>
      <w:r w:rsidRPr="00970B7A">
        <w:rPr>
          <w:b/>
          <w:color w:val="2C2F34"/>
        </w:rPr>
        <w:t>, endocrinologiche e psicologiche</w:t>
      </w:r>
      <w:r w:rsidRPr="00DA6401">
        <w:rPr>
          <w:color w:val="2C2F34"/>
        </w:rPr>
        <w:t xml:space="preserve"> che non durano meno di tre anni.</w:t>
      </w:r>
      <w:r w:rsidRPr="00DA6401">
        <w:rPr>
          <w:color w:val="2C2F34"/>
        </w:rPr>
        <w:br/>
      </w:r>
      <w:r w:rsidRPr="00DA6401">
        <w:rPr>
          <w:rStyle w:val="Enfasigrassetto"/>
          <w:color w:val="2C2F34"/>
          <w:bdr w:val="none" w:sz="0" w:space="0" w:color="auto" w:frame="1"/>
        </w:rPr>
        <w:t>Le cure ormonali:</w:t>
      </w:r>
      <w:r w:rsidRPr="00DA6401">
        <w:rPr>
          <w:color w:val="2C2F34"/>
        </w:rPr>
        <w:t> nel caso di adeguamento di sesso da maschio a femmina consistono nella somministrazione di </w:t>
      </w:r>
      <w:hyperlink r:id="rId9" w:history="1">
        <w:r w:rsidRPr="00970B7A">
          <w:rPr>
            <w:rStyle w:val="Collegamentoipertestuale"/>
            <w:color w:val="auto"/>
            <w:bdr w:val="none" w:sz="0" w:space="0" w:color="auto" w:frame="1"/>
          </w:rPr>
          <w:t>estrogeni</w:t>
        </w:r>
      </w:hyperlink>
      <w:r w:rsidRPr="00970B7A">
        <w:t> </w:t>
      </w:r>
      <w:r w:rsidRPr="00DA6401">
        <w:rPr>
          <w:color w:val="2C2F34"/>
        </w:rPr>
        <w:t xml:space="preserve">e antiandrogeni. I principali effetti sono: rallentamento della crescita </w:t>
      </w:r>
      <w:r w:rsidRPr="00DA6401">
        <w:rPr>
          <w:color w:val="2C2F34"/>
        </w:rPr>
        <w:lastRenderedPageBreak/>
        <w:t xml:space="preserve">di peli e barba; modesto aumento di volume del seno; diminuzione dell’erezione e poco alla volta anche dell’eiaculazione; aumento e una redistribuzione del grasso su fianchi e natiche. Tra gli effetti collaterali, </w:t>
      </w:r>
      <w:r w:rsidRPr="00970B7A">
        <w:rPr>
          <w:b/>
          <w:color w:val="2C2F34"/>
        </w:rPr>
        <w:t xml:space="preserve">calo della libido, aggressività, depressione, ipertensione, problemi epatici e rischio (molto ridotto) di </w:t>
      </w:r>
      <w:proofErr w:type="spellStart"/>
      <w:r w:rsidRPr="00970B7A">
        <w:rPr>
          <w:b/>
          <w:color w:val="2C2F34"/>
        </w:rPr>
        <w:t>tromboembolia</w:t>
      </w:r>
      <w:proofErr w:type="spellEnd"/>
      <w:r w:rsidRPr="00970B7A">
        <w:rPr>
          <w:b/>
          <w:color w:val="2C2F34"/>
        </w:rPr>
        <w:t xml:space="preserve"> polmonare</w:t>
      </w:r>
      <w:r w:rsidRPr="00DA6401">
        <w:rPr>
          <w:color w:val="2C2F34"/>
        </w:rPr>
        <w:t>.</w:t>
      </w:r>
    </w:p>
    <w:p w:rsidR="00DA6401" w:rsidRDefault="00DA6401" w:rsidP="00DA6401">
      <w:pPr>
        <w:pStyle w:val="NormaleWeb"/>
        <w:shd w:val="clear" w:color="auto" w:fill="FFFFFF"/>
        <w:spacing w:before="0" w:beforeAutospacing="0" w:after="0" w:afterAutospacing="0" w:line="240" w:lineRule="atLeast"/>
        <w:jc w:val="both"/>
        <w:rPr>
          <w:color w:val="2C2F34"/>
        </w:rPr>
      </w:pPr>
      <w:r w:rsidRPr="00DA6401">
        <w:rPr>
          <w:rStyle w:val="Enfasigrassetto"/>
          <w:color w:val="2C2F34"/>
          <w:bdr w:val="none" w:sz="0" w:space="0" w:color="auto" w:frame="1"/>
        </w:rPr>
        <w:t xml:space="preserve">La </w:t>
      </w:r>
      <w:proofErr w:type="spellStart"/>
      <w:r w:rsidRPr="00DA6401">
        <w:rPr>
          <w:rStyle w:val="Enfasigrassetto"/>
          <w:color w:val="2C2F34"/>
          <w:bdr w:val="none" w:sz="0" w:space="0" w:color="auto" w:frame="1"/>
        </w:rPr>
        <w:t>vaginoplastica</w:t>
      </w:r>
      <w:proofErr w:type="spellEnd"/>
      <w:r w:rsidRPr="00DA6401">
        <w:rPr>
          <w:rStyle w:val="Enfasigrassetto"/>
          <w:color w:val="2C2F34"/>
          <w:bdr w:val="none" w:sz="0" w:space="0" w:color="auto" w:frame="1"/>
        </w:rPr>
        <w:t>.</w:t>
      </w:r>
      <w:r w:rsidRPr="00DA6401">
        <w:rPr>
          <w:color w:val="2C2F34"/>
        </w:rPr>
        <w:t> L’intervento dura circa tre ore e mezzo. Si asportano </w:t>
      </w:r>
      <w:hyperlink r:id="rId10" w:history="1">
        <w:r w:rsidRPr="00970B7A">
          <w:rPr>
            <w:rStyle w:val="Collegamentoipertestuale"/>
            <w:color w:val="auto"/>
            <w:bdr w:val="none" w:sz="0" w:space="0" w:color="auto" w:frame="1"/>
          </w:rPr>
          <w:t>testicoli</w:t>
        </w:r>
      </w:hyperlink>
      <w:r w:rsidRPr="00DA6401">
        <w:rPr>
          <w:color w:val="2C2F34"/>
        </w:rPr>
        <w:t> e corpi cavernosi del pene. Utilizzando lo scroto (la sacca che racchiude i testicoli), si fanno grandi e piccole </w:t>
      </w:r>
      <w:hyperlink r:id="rId11" w:history="1">
        <w:r w:rsidRPr="00970B7A">
          <w:rPr>
            <w:rStyle w:val="Collegamentoipertestuale"/>
            <w:color w:val="auto"/>
            <w:bdr w:val="none" w:sz="0" w:space="0" w:color="auto" w:frame="1"/>
          </w:rPr>
          <w:t>labbra</w:t>
        </w:r>
      </w:hyperlink>
      <w:r w:rsidRPr="00970B7A">
        <w:t xml:space="preserve">. </w:t>
      </w:r>
      <w:r w:rsidRPr="00DA6401">
        <w:rPr>
          <w:color w:val="2C2F34"/>
        </w:rPr>
        <w:t>Quindi si ricava una cavità tra retto e vescica dove, introflettendo la pelle del pene, si ottiene una </w:t>
      </w:r>
      <w:hyperlink r:id="rId12" w:history="1">
        <w:r w:rsidRPr="00970B7A">
          <w:rPr>
            <w:rStyle w:val="Collegamentoipertestuale"/>
            <w:color w:val="auto"/>
            <w:bdr w:val="none" w:sz="0" w:space="0" w:color="auto" w:frame="1"/>
          </w:rPr>
          <w:t>vagina</w:t>
        </w:r>
      </w:hyperlink>
      <w:r w:rsidRPr="00970B7A">
        <w:t>.</w:t>
      </w:r>
      <w:r w:rsidRPr="00DA6401">
        <w:rPr>
          <w:color w:val="2C2F34"/>
        </w:rPr>
        <w:t xml:space="preserve"> Il </w:t>
      </w:r>
      <w:hyperlink r:id="rId13" w:history="1">
        <w:r w:rsidRPr="00970B7A">
          <w:rPr>
            <w:rStyle w:val="Collegamentoipertestuale"/>
            <w:color w:val="auto"/>
            <w:bdr w:val="none" w:sz="0" w:space="0" w:color="auto" w:frame="1"/>
          </w:rPr>
          <w:t>clitoride </w:t>
        </w:r>
      </w:hyperlink>
      <w:r w:rsidRPr="00DA6401">
        <w:rPr>
          <w:color w:val="2C2F34"/>
        </w:rPr>
        <w:t>si costruisce con una parte del glande (l’estremità del pene). Le complicazioni sono abbastanza rare: infezioni localizzate, fistole tra neovagina e retto o vescica, necrosi di parti del tessuto.</w:t>
      </w:r>
    </w:p>
    <w:p w:rsidR="00DA6401" w:rsidRPr="00DA6401" w:rsidRDefault="00DA6401" w:rsidP="00DA6401">
      <w:pPr>
        <w:pStyle w:val="NormaleWeb"/>
        <w:shd w:val="clear" w:color="auto" w:fill="FFFFFF"/>
        <w:spacing w:before="0" w:beforeAutospacing="0" w:after="0" w:afterAutospacing="0" w:line="240" w:lineRule="atLeast"/>
        <w:jc w:val="both"/>
        <w:rPr>
          <w:color w:val="2C2F34"/>
        </w:rPr>
      </w:pPr>
      <w:r w:rsidRPr="00DA6401">
        <w:rPr>
          <w:rStyle w:val="Enfasigrassetto"/>
          <w:color w:val="2C2F34"/>
          <w:bdr w:val="none" w:sz="0" w:space="0" w:color="auto" w:frame="1"/>
        </w:rPr>
        <w:t>La riabilitazione.</w:t>
      </w:r>
      <w:r w:rsidRPr="00DA6401">
        <w:rPr>
          <w:color w:val="2C2F34"/>
        </w:rPr>
        <w:t> Una sorta di palloncino va lasciato in sede per i primi 15 giorni e poi va inserito durante la notte e tre volte al giorno per tre mesi. Il primo rapporto sessuale si può avere due mesi dopo l’intervento.</w:t>
      </w:r>
    </w:p>
    <w:p w:rsidR="00987C72" w:rsidRPr="00987C72" w:rsidRDefault="00987C72" w:rsidP="006716CE">
      <w:pPr>
        <w:shd w:val="clear" w:color="auto" w:fill="FFFFFF"/>
        <w:spacing w:after="0" w:line="240" w:lineRule="auto"/>
        <w:rPr>
          <w:rFonts w:ascii="Times New Roman" w:eastAsia="Times New Roman" w:hAnsi="Times New Roman" w:cs="Times New Roman"/>
          <w:color w:val="000000"/>
          <w:sz w:val="24"/>
          <w:szCs w:val="24"/>
          <w:lang w:eastAsia="it-IT"/>
        </w:rPr>
      </w:pPr>
      <w:r w:rsidRPr="00987C72">
        <w:rPr>
          <w:rFonts w:ascii="Helvetica" w:eastAsia="Times New Roman" w:hAnsi="Helvetica" w:cs="Times New Roman"/>
          <w:b/>
          <w:color w:val="000000"/>
          <w:sz w:val="24"/>
          <w:szCs w:val="24"/>
          <w:lang w:eastAsia="it-IT"/>
        </w:rPr>
        <w:t>Cambiamento di sesso e salute</w:t>
      </w:r>
      <w:r w:rsidR="006716CE">
        <w:rPr>
          <w:rFonts w:ascii="Helvetica" w:eastAsia="Times New Roman" w:hAnsi="Helvetica" w:cs="Times New Roman"/>
          <w:b/>
          <w:color w:val="000000"/>
          <w:sz w:val="24"/>
          <w:szCs w:val="24"/>
          <w:lang w:eastAsia="it-IT"/>
        </w:rPr>
        <w:t xml:space="preserve"> </w:t>
      </w:r>
      <w:r w:rsidR="00DA6401" w:rsidRPr="00987C72">
        <w:rPr>
          <w:rFonts w:ascii="Times New Roman" w:eastAsia="Times New Roman" w:hAnsi="Times New Roman" w:cs="Times New Roman"/>
          <w:i/>
          <w:iCs/>
          <w:color w:val="000000"/>
          <w:sz w:val="24"/>
          <w:szCs w:val="24"/>
          <w:lang w:eastAsia="it-IT"/>
        </w:rPr>
        <w:t xml:space="preserve">Illustrazione di Laura </w:t>
      </w:r>
      <w:proofErr w:type="spellStart"/>
      <w:r w:rsidR="00DA6401" w:rsidRPr="00987C72">
        <w:rPr>
          <w:rFonts w:ascii="Times New Roman" w:eastAsia="Times New Roman" w:hAnsi="Times New Roman" w:cs="Times New Roman"/>
          <w:i/>
          <w:iCs/>
          <w:color w:val="000000"/>
          <w:sz w:val="24"/>
          <w:szCs w:val="24"/>
          <w:lang w:eastAsia="it-IT"/>
        </w:rPr>
        <w:t>Pittaccio</w:t>
      </w:r>
      <w:proofErr w:type="spellEnd"/>
      <w:r w:rsidR="00DA6401" w:rsidRPr="00987C72">
        <w:rPr>
          <w:rFonts w:ascii="Times New Roman" w:eastAsia="Times New Roman" w:hAnsi="Times New Roman" w:cs="Times New Roman"/>
          <w:i/>
          <w:iCs/>
          <w:color w:val="000000"/>
          <w:sz w:val="24"/>
          <w:szCs w:val="24"/>
          <w:lang w:eastAsia="it-IT"/>
        </w:rPr>
        <w:t> </w:t>
      </w:r>
      <w:r w:rsidR="00DA6401" w:rsidRPr="00DA6401">
        <w:rPr>
          <w:rFonts w:ascii="Times New Roman" w:eastAsia="Times New Roman" w:hAnsi="Times New Roman" w:cs="Times New Roman"/>
          <w:color w:val="000000"/>
          <w:sz w:val="24"/>
          <w:szCs w:val="24"/>
          <w:lang w:eastAsia="it-IT"/>
        </w:rPr>
        <w:t> </w:t>
      </w:r>
    </w:p>
    <w:p w:rsidR="00987C72" w:rsidRDefault="00DA6401" w:rsidP="00987C7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DA6401">
        <w:rPr>
          <w:rFonts w:ascii="Times New Roman" w:eastAsia="Times New Roman" w:hAnsi="Times New Roman" w:cs="Times New Roman"/>
          <w:color w:val="000000"/>
          <w:sz w:val="24"/>
          <w:szCs w:val="24"/>
          <w:lang w:eastAsia="it-IT"/>
        </w:rPr>
        <w:t xml:space="preserve">Nel mondo i transessuali sono 25 milioni, eppure la loro salute è un rebus; Con queste premesse </w:t>
      </w:r>
      <w:proofErr w:type="spellStart"/>
      <w:r w:rsidRPr="00DA6401">
        <w:rPr>
          <w:rFonts w:ascii="Times New Roman" w:eastAsia="Times New Roman" w:hAnsi="Times New Roman" w:cs="Times New Roman"/>
          <w:color w:val="000000"/>
          <w:sz w:val="24"/>
          <w:szCs w:val="24"/>
          <w:lang w:eastAsia="it-IT"/>
        </w:rPr>
        <w:t>Lancet</w:t>
      </w:r>
      <w:proofErr w:type="spellEnd"/>
      <w:r w:rsidRPr="00DA6401">
        <w:rPr>
          <w:rFonts w:ascii="Times New Roman" w:eastAsia="Times New Roman" w:hAnsi="Times New Roman" w:cs="Times New Roman"/>
          <w:color w:val="000000"/>
          <w:sz w:val="24"/>
          <w:szCs w:val="24"/>
          <w:lang w:eastAsia="it-IT"/>
        </w:rPr>
        <w:t xml:space="preserve"> apre una serie di articoli che fanno seguito al </w:t>
      </w:r>
      <w:r w:rsidRPr="00970B7A">
        <w:rPr>
          <w:rFonts w:ascii="Times New Roman" w:eastAsia="Times New Roman" w:hAnsi="Times New Roman" w:cs="Times New Roman"/>
          <w:b/>
          <w:sz w:val="24"/>
          <w:szCs w:val="24"/>
          <w:lang w:eastAsia="it-IT"/>
        </w:rPr>
        <w:t xml:space="preserve">congresso della World Professional </w:t>
      </w:r>
      <w:proofErr w:type="spellStart"/>
      <w:r w:rsidRPr="00970B7A">
        <w:rPr>
          <w:rFonts w:ascii="Times New Roman" w:eastAsia="Times New Roman" w:hAnsi="Times New Roman" w:cs="Times New Roman"/>
          <w:b/>
          <w:sz w:val="24"/>
          <w:szCs w:val="24"/>
          <w:lang w:eastAsia="it-IT"/>
        </w:rPr>
        <w:t>Association</w:t>
      </w:r>
      <w:proofErr w:type="spellEnd"/>
      <w:r w:rsidRPr="00970B7A">
        <w:rPr>
          <w:rFonts w:ascii="Times New Roman" w:eastAsia="Times New Roman" w:hAnsi="Times New Roman" w:cs="Times New Roman"/>
          <w:b/>
          <w:sz w:val="24"/>
          <w:szCs w:val="24"/>
          <w:lang w:eastAsia="it-IT"/>
        </w:rPr>
        <w:t xml:space="preserve"> </w:t>
      </w:r>
      <w:proofErr w:type="spellStart"/>
      <w:r w:rsidRPr="00970B7A">
        <w:rPr>
          <w:rFonts w:ascii="Times New Roman" w:eastAsia="Times New Roman" w:hAnsi="Times New Roman" w:cs="Times New Roman"/>
          <w:b/>
          <w:sz w:val="24"/>
          <w:szCs w:val="24"/>
          <w:lang w:eastAsia="it-IT"/>
        </w:rPr>
        <w:t>for</w:t>
      </w:r>
      <w:proofErr w:type="spellEnd"/>
      <w:r w:rsidRPr="00970B7A">
        <w:rPr>
          <w:rFonts w:ascii="Times New Roman" w:eastAsia="Times New Roman" w:hAnsi="Times New Roman" w:cs="Times New Roman"/>
          <w:b/>
          <w:sz w:val="24"/>
          <w:szCs w:val="24"/>
          <w:lang w:eastAsia="it-IT"/>
        </w:rPr>
        <w:t xml:space="preserve"> </w:t>
      </w:r>
      <w:proofErr w:type="spellStart"/>
      <w:r w:rsidRPr="00970B7A">
        <w:rPr>
          <w:rFonts w:ascii="Times New Roman" w:eastAsia="Times New Roman" w:hAnsi="Times New Roman" w:cs="Times New Roman"/>
          <w:b/>
          <w:sz w:val="24"/>
          <w:szCs w:val="24"/>
          <w:lang w:eastAsia="it-IT"/>
        </w:rPr>
        <w:t>Transgender</w:t>
      </w:r>
      <w:proofErr w:type="spellEnd"/>
      <w:r w:rsidRPr="00970B7A">
        <w:rPr>
          <w:rFonts w:ascii="Times New Roman" w:eastAsia="Times New Roman" w:hAnsi="Times New Roman" w:cs="Times New Roman"/>
          <w:b/>
          <w:sz w:val="24"/>
          <w:szCs w:val="24"/>
          <w:lang w:eastAsia="it-IT"/>
        </w:rPr>
        <w:t xml:space="preserve"> </w:t>
      </w:r>
      <w:proofErr w:type="spellStart"/>
      <w:r w:rsidRPr="00970B7A">
        <w:rPr>
          <w:rFonts w:ascii="Times New Roman" w:eastAsia="Times New Roman" w:hAnsi="Times New Roman" w:cs="Times New Roman"/>
          <w:b/>
          <w:sz w:val="24"/>
          <w:szCs w:val="24"/>
          <w:lang w:eastAsia="it-IT"/>
        </w:rPr>
        <w:t>Health</w:t>
      </w:r>
      <w:proofErr w:type="spellEnd"/>
      <w:r w:rsidRPr="00970B7A">
        <w:rPr>
          <w:rFonts w:ascii="Times New Roman" w:eastAsia="Times New Roman" w:hAnsi="Times New Roman" w:cs="Times New Roman"/>
          <w:b/>
          <w:sz w:val="24"/>
          <w:szCs w:val="24"/>
          <w:lang w:eastAsia="it-IT"/>
        </w:rPr>
        <w:t xml:space="preserve"> (</w:t>
      </w:r>
      <w:proofErr w:type="spellStart"/>
      <w:r w:rsidRPr="00970B7A">
        <w:rPr>
          <w:rFonts w:ascii="Times New Roman" w:eastAsia="Times New Roman" w:hAnsi="Times New Roman" w:cs="Times New Roman"/>
          <w:b/>
          <w:sz w:val="24"/>
          <w:szCs w:val="24"/>
          <w:lang w:eastAsia="it-IT"/>
        </w:rPr>
        <w:t>Wpath</w:t>
      </w:r>
      <w:proofErr w:type="spellEnd"/>
      <w:r w:rsidRPr="00970B7A">
        <w:rPr>
          <w:rFonts w:ascii="Times New Roman" w:eastAsia="Times New Roman" w:hAnsi="Times New Roman" w:cs="Times New Roman"/>
          <w:b/>
          <w:sz w:val="24"/>
          <w:szCs w:val="24"/>
          <w:lang w:eastAsia="it-IT"/>
        </w:rPr>
        <w:t>),</w:t>
      </w:r>
      <w:r w:rsidRPr="00DA6401">
        <w:rPr>
          <w:rFonts w:ascii="Times New Roman" w:eastAsia="Times New Roman" w:hAnsi="Times New Roman" w:cs="Times New Roman"/>
          <w:color w:val="000000"/>
          <w:sz w:val="24"/>
          <w:szCs w:val="24"/>
          <w:lang w:eastAsia="it-IT"/>
        </w:rPr>
        <w:t xml:space="preserve"> che ad Amsterdam ha concluso i lavori stilando una serie di raccomandazioni. Ma, sul terreno ci sono più problemi che soluzioni.</w:t>
      </w:r>
    </w:p>
    <w:p w:rsidR="008151B0" w:rsidRDefault="00DA6401" w:rsidP="00987C7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970B7A">
        <w:rPr>
          <w:rFonts w:ascii="Times New Roman" w:eastAsia="Times New Roman" w:hAnsi="Times New Roman" w:cs="Times New Roman"/>
          <w:b/>
          <w:color w:val="000000"/>
          <w:sz w:val="24"/>
          <w:szCs w:val="24"/>
          <w:lang w:eastAsia="it-IT"/>
        </w:rPr>
        <w:t xml:space="preserve">«Transessuale è colui o colei che desidera attuare o ha già attuato una transizione sociale, somatica o chirurgica da maschio a femmina (M </w:t>
      </w:r>
      <w:proofErr w:type="spellStart"/>
      <w:r w:rsidRPr="00970B7A">
        <w:rPr>
          <w:rFonts w:ascii="Times New Roman" w:eastAsia="Times New Roman" w:hAnsi="Times New Roman" w:cs="Times New Roman"/>
          <w:b/>
          <w:color w:val="000000"/>
          <w:sz w:val="24"/>
          <w:szCs w:val="24"/>
          <w:lang w:eastAsia="it-IT"/>
        </w:rPr>
        <w:t>to</w:t>
      </w:r>
      <w:proofErr w:type="spellEnd"/>
      <w:r w:rsidRPr="00970B7A">
        <w:rPr>
          <w:rFonts w:ascii="Times New Roman" w:eastAsia="Times New Roman" w:hAnsi="Times New Roman" w:cs="Times New Roman"/>
          <w:b/>
          <w:color w:val="000000"/>
          <w:sz w:val="24"/>
          <w:szCs w:val="24"/>
          <w:lang w:eastAsia="it-IT"/>
        </w:rPr>
        <w:t xml:space="preserve"> F) o viceversa (F </w:t>
      </w:r>
      <w:proofErr w:type="spellStart"/>
      <w:r w:rsidRPr="00970B7A">
        <w:rPr>
          <w:rFonts w:ascii="Times New Roman" w:eastAsia="Times New Roman" w:hAnsi="Times New Roman" w:cs="Times New Roman"/>
          <w:b/>
          <w:color w:val="000000"/>
          <w:sz w:val="24"/>
          <w:szCs w:val="24"/>
          <w:lang w:eastAsia="it-IT"/>
        </w:rPr>
        <w:t>to</w:t>
      </w:r>
      <w:proofErr w:type="spellEnd"/>
      <w:r w:rsidRPr="00970B7A">
        <w:rPr>
          <w:rFonts w:ascii="Times New Roman" w:eastAsia="Times New Roman" w:hAnsi="Times New Roman" w:cs="Times New Roman"/>
          <w:b/>
          <w:color w:val="000000"/>
          <w:sz w:val="24"/>
          <w:szCs w:val="24"/>
          <w:lang w:eastAsia="it-IT"/>
        </w:rPr>
        <w:t xml:space="preserve"> M)</w:t>
      </w:r>
      <w:r w:rsidRPr="00DA6401">
        <w:rPr>
          <w:rFonts w:ascii="Times New Roman" w:eastAsia="Times New Roman" w:hAnsi="Times New Roman" w:cs="Times New Roman"/>
          <w:color w:val="000000"/>
          <w:sz w:val="24"/>
          <w:szCs w:val="24"/>
          <w:lang w:eastAsia="it-IT"/>
        </w:rPr>
        <w:t xml:space="preserve"> perché soffre di disforia di genere. Ma cosa sia per la medicina la “disforia di genere” è faccenda controversa. «Resta una malattia</w:t>
      </w:r>
      <w:r w:rsidR="00987C72">
        <w:rPr>
          <w:rFonts w:ascii="Times New Roman" w:eastAsia="Times New Roman" w:hAnsi="Times New Roman" w:cs="Times New Roman"/>
          <w:color w:val="000000"/>
          <w:sz w:val="24"/>
          <w:szCs w:val="24"/>
          <w:lang w:eastAsia="it-IT"/>
        </w:rPr>
        <w:t>.</w:t>
      </w:r>
      <w:r w:rsidRPr="00DA6401">
        <w:rPr>
          <w:rFonts w:ascii="Times New Roman" w:eastAsia="Times New Roman" w:hAnsi="Times New Roman" w:cs="Times New Roman"/>
          <w:color w:val="000000"/>
          <w:sz w:val="24"/>
          <w:szCs w:val="24"/>
          <w:lang w:eastAsia="it-IT"/>
        </w:rPr>
        <w:t xml:space="preserve"> Ma con la parola “malattia” associata a una condizione si aprono spazi per la discriminazione, come ha dimostrato la storia delle cosiddette “malattie mentali”. Tuttavia, come fa notare l’endocrinologa, è altrettanto vero che quando si rientra in un quadro patologico i servizi sanitari sono obbligati a fornire tutta l’assistenza necessaria. «Prima della pubertà l’unica azione che si deve intraprendere è di carattere psicologico perché l’identità sessuale è molto fluida, e i bambini non devono essere indirizzati». Più tardi, ai primi segni di sviluppo, le linee guida dell’Endocrine Society americana e la </w:t>
      </w:r>
      <w:proofErr w:type="spellStart"/>
      <w:r w:rsidRPr="00DA6401">
        <w:rPr>
          <w:rFonts w:ascii="Times New Roman" w:eastAsia="Times New Roman" w:hAnsi="Times New Roman" w:cs="Times New Roman"/>
          <w:color w:val="000000"/>
          <w:sz w:val="24"/>
          <w:szCs w:val="24"/>
          <w:lang w:eastAsia="it-IT"/>
        </w:rPr>
        <w:t>Wpath</w:t>
      </w:r>
      <w:proofErr w:type="spellEnd"/>
      <w:r w:rsidRPr="00DA6401">
        <w:rPr>
          <w:rFonts w:ascii="Times New Roman" w:eastAsia="Times New Roman" w:hAnsi="Times New Roman" w:cs="Times New Roman"/>
          <w:color w:val="000000"/>
          <w:sz w:val="24"/>
          <w:szCs w:val="24"/>
          <w:lang w:eastAsia="it-IT"/>
        </w:rPr>
        <w:t xml:space="preserve"> suggeriscono l’impiego dei bloccanti ipofisari, farmaci che arrestano lo sviluppo sessuale per dare tempo al ragazzo di capire meglio che tipo di strada imboccare; anche in Italia questa terapia, necessaria in casi molto specifici, è possibile, ma solo dopo il via libera del comitato etico.</w:t>
      </w:r>
    </w:p>
    <w:p w:rsidR="008151B0" w:rsidRDefault="00DA6401" w:rsidP="00987C72">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DA6401">
        <w:rPr>
          <w:rFonts w:ascii="Times New Roman" w:eastAsia="Times New Roman" w:hAnsi="Times New Roman" w:cs="Times New Roman"/>
          <w:color w:val="000000"/>
          <w:sz w:val="24"/>
          <w:szCs w:val="24"/>
          <w:lang w:eastAsia="it-IT"/>
        </w:rPr>
        <w:t>Una volta che il transessuale è diventato adulto può intraprendere, se vuole, la via del trattamento farmacologico o chirurgico. Spiega Fisher: «Si tratta di decisioni da prendere solo dopo un percorso di indagini psicologiche e fisiologiche che chiariscano anche molto bene il quadro metabolico della persona e l’assenza di controindicazioni mediche». Presa la decisione, il percorso prevede la terapia ormonale che in media dura tra i 2 e i 4 anni. In molti casi, non si va oltre. Spesso, però, il passo successivo è la chirurgia. L’intervento è complesso, lungo, demolitivo e dall’esito non sempre certo. Con effetti collaterali importanti: per esempio, non è infrequente avere difficoltà nella minzione, e impossibilità a raggiungere l’orgasmo con l’organo ricostruito.</w:t>
      </w:r>
    </w:p>
    <w:p w:rsidR="00DA6401" w:rsidRDefault="00DA6401" w:rsidP="008151B0">
      <w:pPr>
        <w:shd w:val="clear" w:color="auto" w:fill="FFFFFF"/>
        <w:spacing w:after="0" w:line="240" w:lineRule="atLeast"/>
        <w:ind w:firstLine="708"/>
        <w:jc w:val="both"/>
        <w:rPr>
          <w:rFonts w:ascii="Times New Roman" w:eastAsia="Times New Roman" w:hAnsi="Times New Roman" w:cs="Times New Roman"/>
          <w:color w:val="000000"/>
          <w:sz w:val="24"/>
          <w:szCs w:val="24"/>
          <w:lang w:eastAsia="it-IT"/>
        </w:rPr>
      </w:pPr>
      <w:r w:rsidRPr="00DA6401">
        <w:rPr>
          <w:rFonts w:ascii="Times New Roman" w:eastAsia="Times New Roman" w:hAnsi="Times New Roman" w:cs="Times New Roman"/>
          <w:color w:val="000000"/>
          <w:sz w:val="24"/>
          <w:szCs w:val="24"/>
          <w:lang w:eastAsia="it-IT"/>
        </w:rPr>
        <w:t xml:space="preserve">Ma è nella nuova condizione che iniziano le complicazioni mediche. E non è tutto. </w:t>
      </w:r>
      <w:r w:rsidR="008151B0">
        <w:rPr>
          <w:rFonts w:ascii="Times New Roman" w:eastAsia="Times New Roman" w:hAnsi="Times New Roman" w:cs="Times New Roman"/>
          <w:color w:val="000000"/>
          <w:sz w:val="24"/>
          <w:szCs w:val="24"/>
          <w:lang w:eastAsia="it-IT"/>
        </w:rPr>
        <w:t>I rischi sono tanti perché n</w:t>
      </w:r>
      <w:r w:rsidRPr="00DA6401">
        <w:rPr>
          <w:rFonts w:ascii="Times New Roman" w:eastAsia="Times New Roman" w:hAnsi="Times New Roman" w:cs="Times New Roman"/>
          <w:color w:val="000000"/>
          <w:sz w:val="24"/>
          <w:szCs w:val="24"/>
          <w:lang w:eastAsia="it-IT"/>
        </w:rPr>
        <w:t xml:space="preserve">on si sa praticamente nulla. </w:t>
      </w:r>
      <w:r w:rsidR="008151B0">
        <w:rPr>
          <w:rFonts w:ascii="Times New Roman" w:eastAsia="Times New Roman" w:hAnsi="Times New Roman" w:cs="Times New Roman"/>
          <w:color w:val="000000"/>
          <w:sz w:val="24"/>
          <w:szCs w:val="24"/>
          <w:lang w:eastAsia="it-IT"/>
        </w:rPr>
        <w:t>S</w:t>
      </w:r>
      <w:r w:rsidRPr="00DA6401">
        <w:rPr>
          <w:rFonts w:ascii="Times New Roman" w:eastAsia="Times New Roman" w:hAnsi="Times New Roman" w:cs="Times New Roman"/>
          <w:color w:val="000000"/>
          <w:sz w:val="24"/>
          <w:szCs w:val="24"/>
          <w:lang w:eastAsia="it-IT"/>
        </w:rPr>
        <w:t>i sa</w:t>
      </w:r>
      <w:r w:rsidR="008151B0">
        <w:rPr>
          <w:rFonts w:ascii="Times New Roman" w:eastAsia="Times New Roman" w:hAnsi="Times New Roman" w:cs="Times New Roman"/>
          <w:color w:val="000000"/>
          <w:sz w:val="24"/>
          <w:szCs w:val="24"/>
          <w:lang w:eastAsia="it-IT"/>
        </w:rPr>
        <w:t xml:space="preserve"> solo</w:t>
      </w:r>
      <w:r w:rsidRPr="00DA6401">
        <w:rPr>
          <w:rFonts w:ascii="Times New Roman" w:eastAsia="Times New Roman" w:hAnsi="Times New Roman" w:cs="Times New Roman"/>
          <w:color w:val="000000"/>
          <w:sz w:val="24"/>
          <w:szCs w:val="24"/>
          <w:lang w:eastAsia="it-IT"/>
        </w:rPr>
        <w:t xml:space="preserve"> che i transessuali rischiano di più, a volte molto di più</w:t>
      </w:r>
      <w:r w:rsidR="008151B0">
        <w:rPr>
          <w:rFonts w:ascii="Times New Roman" w:eastAsia="Times New Roman" w:hAnsi="Times New Roman" w:cs="Times New Roman"/>
          <w:color w:val="000000"/>
          <w:sz w:val="24"/>
          <w:szCs w:val="24"/>
          <w:lang w:eastAsia="it-IT"/>
        </w:rPr>
        <w:t>.</w:t>
      </w:r>
      <w:r w:rsidR="006716CE">
        <w:rPr>
          <w:rFonts w:ascii="Times New Roman" w:eastAsia="Times New Roman" w:hAnsi="Times New Roman" w:cs="Times New Roman"/>
          <w:color w:val="000000"/>
          <w:sz w:val="24"/>
          <w:szCs w:val="24"/>
          <w:lang w:eastAsia="it-IT"/>
        </w:rPr>
        <w:t xml:space="preserve"> L’</w:t>
      </w:r>
      <w:r w:rsidRPr="00DA6401">
        <w:rPr>
          <w:rFonts w:ascii="Times New Roman" w:eastAsia="Times New Roman" w:hAnsi="Times New Roman" w:cs="Times New Roman"/>
          <w:color w:val="000000"/>
          <w:sz w:val="24"/>
          <w:szCs w:val="24"/>
          <w:lang w:eastAsia="it-IT"/>
        </w:rPr>
        <w:t>unico consiglio valido</w:t>
      </w:r>
      <w:r w:rsidR="006716CE">
        <w:rPr>
          <w:rFonts w:ascii="Times New Roman" w:eastAsia="Times New Roman" w:hAnsi="Times New Roman" w:cs="Times New Roman"/>
          <w:color w:val="000000"/>
          <w:sz w:val="24"/>
          <w:szCs w:val="24"/>
          <w:lang w:eastAsia="it-IT"/>
        </w:rPr>
        <w:t xml:space="preserve"> per chi ha questo problema è</w:t>
      </w:r>
      <w:r w:rsidRPr="00DA6401">
        <w:rPr>
          <w:rFonts w:ascii="Times New Roman" w:eastAsia="Times New Roman" w:hAnsi="Times New Roman" w:cs="Times New Roman"/>
          <w:color w:val="000000"/>
          <w:sz w:val="24"/>
          <w:szCs w:val="24"/>
          <w:lang w:eastAsia="it-IT"/>
        </w:rPr>
        <w:t>: rivolgersi solo a centri pubblici, ad alta specializzazione</w:t>
      </w:r>
      <w:r w:rsidR="006716CE">
        <w:rPr>
          <w:rFonts w:ascii="Times New Roman" w:eastAsia="Times New Roman" w:hAnsi="Times New Roman" w:cs="Times New Roman"/>
          <w:color w:val="000000"/>
          <w:sz w:val="24"/>
          <w:szCs w:val="24"/>
          <w:lang w:eastAsia="it-IT"/>
        </w:rPr>
        <w:t>.</w:t>
      </w:r>
    </w:p>
    <w:p w:rsidR="004273BC" w:rsidRDefault="004273BC" w:rsidP="004273BC">
      <w:pPr>
        <w:shd w:val="clear" w:color="auto" w:fill="FFFFFF"/>
        <w:spacing w:after="0" w:line="240" w:lineRule="atLeast"/>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QUESTIONARIO PER LA RIFLESSIONE PERSONALE</w:t>
      </w:r>
    </w:p>
    <w:p w:rsidR="004273BC" w:rsidRDefault="004273BC" w:rsidP="004273BC">
      <w:pPr>
        <w:pStyle w:val="Paragrafoelenco"/>
        <w:numPr>
          <w:ilvl w:val="0"/>
          <w:numId w:val="2"/>
        </w:num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La transessualità è un problema da non augurare a nessuna famiglia, come prevenirla?</w:t>
      </w:r>
    </w:p>
    <w:p w:rsidR="004273BC" w:rsidRDefault="004273BC" w:rsidP="004273BC">
      <w:pPr>
        <w:pStyle w:val="Paragrafoelenco"/>
        <w:numPr>
          <w:ilvl w:val="0"/>
          <w:numId w:val="2"/>
        </w:num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Nella tua famiglia si dà uguale rispetto ad entrambi i sessi o ci sono preferenze?</w:t>
      </w:r>
    </w:p>
    <w:p w:rsidR="004273BC" w:rsidRDefault="004273BC" w:rsidP="004273BC">
      <w:pPr>
        <w:pStyle w:val="Paragrafoelenco"/>
        <w:numPr>
          <w:ilvl w:val="0"/>
          <w:numId w:val="2"/>
        </w:num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Nella scuola dei tuoi figli si fa educazione all’affettività? Controlli i contenuti?</w:t>
      </w:r>
    </w:p>
    <w:p w:rsidR="004273BC" w:rsidRDefault="004273BC" w:rsidP="004273BC">
      <w:pPr>
        <w:pStyle w:val="Paragrafoelenco"/>
        <w:numPr>
          <w:ilvl w:val="0"/>
          <w:numId w:val="2"/>
        </w:num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Conosci gli amici dei tuoi figli? Sei informata sulle loro abitudini familiari?</w:t>
      </w:r>
    </w:p>
    <w:p w:rsidR="004273BC" w:rsidRDefault="004273BC" w:rsidP="004273BC">
      <w:pPr>
        <w:pStyle w:val="Paragrafoelenco"/>
        <w:numPr>
          <w:ilvl w:val="0"/>
          <w:numId w:val="2"/>
        </w:num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Riesci a tenere un dialogo aperto con i tuoi figli, per capire cosa stanno  assorbendo fuori casa?</w:t>
      </w:r>
    </w:p>
    <w:p w:rsidR="004273BC" w:rsidRDefault="004273BC" w:rsidP="004273BC">
      <w:pPr>
        <w:pStyle w:val="Paragrafoelenco"/>
        <w:numPr>
          <w:ilvl w:val="0"/>
          <w:numId w:val="2"/>
        </w:num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Siete in grado di parlare con i vostri figli della sessualità in maniera dignitosa?</w:t>
      </w:r>
    </w:p>
    <w:p w:rsidR="004273BC" w:rsidRPr="004273BC" w:rsidRDefault="004273BC" w:rsidP="004273BC">
      <w:pPr>
        <w:pStyle w:val="Paragrafoelenco"/>
        <w:numPr>
          <w:ilvl w:val="0"/>
          <w:numId w:val="2"/>
        </w:num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Frequentate ambienti </w:t>
      </w:r>
      <w:r w:rsidR="00855F8D">
        <w:rPr>
          <w:rFonts w:ascii="Times New Roman" w:eastAsia="Times New Roman" w:hAnsi="Times New Roman" w:cs="Times New Roman"/>
          <w:color w:val="000000"/>
          <w:sz w:val="24"/>
          <w:szCs w:val="24"/>
          <w:lang w:eastAsia="it-IT"/>
        </w:rPr>
        <w:t>psicologicamente e spiritualmente sani?</w:t>
      </w:r>
    </w:p>
    <w:p w:rsidR="00704F8F" w:rsidRPr="00205AB5" w:rsidRDefault="009E34AC" w:rsidP="00704F8F">
      <w:pPr>
        <w:spacing w:after="0" w:line="240" w:lineRule="atLeast"/>
        <w:jc w:val="center"/>
        <w:rPr>
          <w:rFonts w:ascii="Times New Roman" w:hAnsi="Times New Roman" w:cs="Times New Roman"/>
          <w:b/>
          <w:sz w:val="24"/>
          <w:szCs w:val="24"/>
        </w:rPr>
      </w:pPr>
      <w:r w:rsidRPr="009E34AC">
        <w:rPr>
          <w:rFonts w:ascii="Times New Roman" w:hAnsi="Times New Roman" w:cs="Times New Roman"/>
          <w:b/>
          <w:noProof/>
          <w:sz w:val="24"/>
          <w:szCs w:val="24"/>
          <w:lang w:eastAsia="it-IT"/>
        </w:rPr>
        <w:lastRenderedPageBreak/>
        <w:drawing>
          <wp:inline distT="0" distB="0" distL="0" distR="0">
            <wp:extent cx="3908425" cy="1162685"/>
            <wp:effectExtent l="19050" t="0" r="0" b="0"/>
            <wp:docPr id="13" name="Immagine 1" descr="C:\Users\rifugio\Desktop\TITOLI\23.PNG"/>
            <wp:cNvGraphicFramePr/>
            <a:graphic xmlns:a="http://schemas.openxmlformats.org/drawingml/2006/main">
              <a:graphicData uri="http://schemas.openxmlformats.org/drawingml/2006/picture">
                <pic:pic xmlns:pic="http://schemas.openxmlformats.org/drawingml/2006/picture">
                  <pic:nvPicPr>
                    <pic:cNvPr id="0" name="Picture 1" descr="C:\Users\rifugio\Desktop\TITOLI\23.PNG"/>
                    <pic:cNvPicPr>
                      <a:picLocks noChangeAspect="1" noChangeArrowheads="1"/>
                    </pic:cNvPicPr>
                  </pic:nvPicPr>
                  <pic:blipFill>
                    <a:blip r:embed="rId14" cstate="print"/>
                    <a:srcRect t="8602" r="1222" b="13978"/>
                    <a:stretch>
                      <a:fillRect/>
                    </a:stretch>
                  </pic:blipFill>
                  <pic:spPr bwMode="auto">
                    <a:xfrm>
                      <a:off x="0" y="0"/>
                      <a:ext cx="3908425" cy="1162685"/>
                    </a:xfrm>
                    <a:prstGeom prst="rect">
                      <a:avLst/>
                    </a:prstGeom>
                    <a:noFill/>
                    <a:ln w="9525">
                      <a:noFill/>
                      <a:miter lim="800000"/>
                      <a:headEnd/>
                      <a:tailEnd/>
                    </a:ln>
                  </pic:spPr>
                </pic:pic>
              </a:graphicData>
            </a:graphic>
          </wp:inline>
        </w:drawing>
      </w:r>
    </w:p>
    <w:p w:rsidR="00704F8F" w:rsidRDefault="00704F8F" w:rsidP="00704F8F">
      <w:pPr>
        <w:spacing w:after="0" w:line="240" w:lineRule="atLeast"/>
        <w:jc w:val="both"/>
        <w:rPr>
          <w:rFonts w:ascii="Times New Roman" w:hAnsi="Times New Roman" w:cs="Times New Roman"/>
          <w:sz w:val="24"/>
          <w:szCs w:val="24"/>
        </w:rPr>
      </w:pPr>
    </w:p>
    <w:p w:rsidR="00704F8F" w:rsidRPr="00205AB5" w:rsidRDefault="00704F8F" w:rsidP="00C16E71">
      <w:pPr>
        <w:spacing w:after="0" w:line="240" w:lineRule="atLeast"/>
        <w:jc w:val="center"/>
        <w:rPr>
          <w:rFonts w:ascii="Times New Roman" w:hAnsi="Times New Roman" w:cs="Times New Roman"/>
          <w:b/>
          <w:sz w:val="24"/>
          <w:szCs w:val="24"/>
        </w:rPr>
      </w:pPr>
      <w:r w:rsidRPr="00205AB5">
        <w:rPr>
          <w:rFonts w:ascii="Times New Roman" w:hAnsi="Times New Roman" w:cs="Times New Roman"/>
          <w:b/>
          <w:sz w:val="24"/>
          <w:szCs w:val="24"/>
        </w:rPr>
        <w:t xml:space="preserve">PERCORSI </w:t>
      </w:r>
      <w:proofErr w:type="spellStart"/>
      <w:r w:rsidRPr="00205AB5">
        <w:rPr>
          <w:rFonts w:ascii="Times New Roman" w:hAnsi="Times New Roman" w:cs="Times New Roman"/>
          <w:b/>
          <w:sz w:val="24"/>
          <w:szCs w:val="24"/>
        </w:rPr>
        <w:t>DI</w:t>
      </w:r>
      <w:proofErr w:type="spellEnd"/>
      <w:r w:rsidRPr="00205AB5">
        <w:rPr>
          <w:rFonts w:ascii="Times New Roman" w:hAnsi="Times New Roman" w:cs="Times New Roman"/>
          <w:b/>
          <w:sz w:val="24"/>
          <w:szCs w:val="24"/>
        </w:rPr>
        <w:t xml:space="preserve"> UN NUOVO INCONTRO</w:t>
      </w:r>
    </w:p>
    <w:p w:rsidR="00704F8F" w:rsidRPr="00C16E71" w:rsidRDefault="00704F8F" w:rsidP="00C16E71">
      <w:pPr>
        <w:spacing w:after="0" w:line="240" w:lineRule="atLeast"/>
        <w:jc w:val="center"/>
        <w:rPr>
          <w:rFonts w:ascii="Times New Roman" w:hAnsi="Times New Roman" w:cs="Times New Roman"/>
          <w:b/>
          <w:sz w:val="24"/>
          <w:szCs w:val="24"/>
        </w:rPr>
      </w:pPr>
      <w:r w:rsidRPr="00C16E71">
        <w:rPr>
          <w:rFonts w:ascii="Times New Roman" w:hAnsi="Times New Roman" w:cs="Times New Roman"/>
          <w:b/>
          <w:sz w:val="24"/>
          <w:szCs w:val="24"/>
        </w:rPr>
        <w:t>PARTE I – RICOMINCIARE DALLA VERITÀ</w:t>
      </w:r>
    </w:p>
    <w:p w:rsidR="00704F8F" w:rsidRDefault="00704F8F" w:rsidP="00704F8F">
      <w:pPr>
        <w:spacing w:after="0" w:line="240" w:lineRule="atLeast"/>
        <w:ind w:firstLine="708"/>
        <w:jc w:val="center"/>
        <w:rPr>
          <w:rFonts w:ascii="Times New Roman" w:hAnsi="Times New Roman" w:cs="Times New Roman"/>
          <w:sz w:val="24"/>
          <w:szCs w:val="24"/>
        </w:rPr>
      </w:pPr>
    </w:p>
    <w:p w:rsidR="00704F8F" w:rsidRDefault="00704F8F" w:rsidP="00704F8F">
      <w:pPr>
        <w:spacing w:after="0" w:line="240" w:lineRule="atLeast"/>
        <w:ind w:firstLine="708"/>
        <w:jc w:val="center"/>
        <w:rPr>
          <w:rFonts w:ascii="Times New Roman" w:hAnsi="Times New Roman" w:cs="Times New Roman"/>
          <w:b/>
          <w:sz w:val="24"/>
          <w:szCs w:val="24"/>
        </w:rPr>
      </w:pPr>
      <w:r w:rsidRPr="00205AB5">
        <w:rPr>
          <w:rFonts w:ascii="Times New Roman" w:hAnsi="Times New Roman" w:cs="Times New Roman"/>
          <w:b/>
          <w:sz w:val="24"/>
          <w:szCs w:val="24"/>
        </w:rPr>
        <w:t xml:space="preserve">ATTO </w:t>
      </w:r>
      <w:proofErr w:type="spellStart"/>
      <w:r w:rsidRPr="00205AB5">
        <w:rPr>
          <w:rFonts w:ascii="Times New Roman" w:hAnsi="Times New Roman" w:cs="Times New Roman"/>
          <w:b/>
          <w:sz w:val="24"/>
          <w:szCs w:val="24"/>
        </w:rPr>
        <w:t>DI</w:t>
      </w:r>
      <w:proofErr w:type="spellEnd"/>
      <w:r w:rsidRPr="00205AB5">
        <w:rPr>
          <w:rFonts w:ascii="Times New Roman" w:hAnsi="Times New Roman" w:cs="Times New Roman"/>
          <w:b/>
          <w:sz w:val="24"/>
          <w:szCs w:val="24"/>
        </w:rPr>
        <w:t xml:space="preserve"> FEDE NELLA PRESENZA </w:t>
      </w:r>
      <w:proofErr w:type="spellStart"/>
      <w:r w:rsidRPr="00205AB5">
        <w:rPr>
          <w:rFonts w:ascii="Times New Roman" w:hAnsi="Times New Roman" w:cs="Times New Roman"/>
          <w:b/>
          <w:sz w:val="24"/>
          <w:szCs w:val="24"/>
        </w:rPr>
        <w:t>DI</w:t>
      </w:r>
      <w:proofErr w:type="spellEnd"/>
      <w:r w:rsidRPr="00205AB5">
        <w:rPr>
          <w:rFonts w:ascii="Times New Roman" w:hAnsi="Times New Roman" w:cs="Times New Roman"/>
          <w:b/>
          <w:sz w:val="24"/>
          <w:szCs w:val="24"/>
        </w:rPr>
        <w:t xml:space="preserve"> GESÙ</w:t>
      </w:r>
    </w:p>
    <w:p w:rsidR="00704F8F" w:rsidRDefault="00704F8F" w:rsidP="00704F8F">
      <w:pPr>
        <w:spacing w:after="0" w:line="240" w:lineRule="atLeast"/>
        <w:jc w:val="both"/>
        <w:rPr>
          <w:rFonts w:ascii="Times New Roman" w:hAnsi="Times New Roman" w:cs="Times New Roman"/>
          <w:b/>
          <w:sz w:val="24"/>
          <w:szCs w:val="24"/>
        </w:rPr>
      </w:pPr>
      <w:r w:rsidRPr="00AD2936">
        <w:rPr>
          <w:rFonts w:ascii="Times New Roman" w:hAnsi="Times New Roman" w:cs="Times New Roman"/>
          <w:sz w:val="24"/>
          <w:szCs w:val="24"/>
        </w:rPr>
        <w:t>Canto eucaristico</w:t>
      </w:r>
      <w:r>
        <w:rPr>
          <w:rFonts w:ascii="Times New Roman" w:hAnsi="Times New Roman" w:cs="Times New Roman"/>
          <w:sz w:val="24"/>
          <w:szCs w:val="24"/>
        </w:rPr>
        <w:t xml:space="preserve">: </w:t>
      </w:r>
      <w:r>
        <w:rPr>
          <w:rFonts w:ascii="Times New Roman" w:hAnsi="Times New Roman" w:cs="Times New Roman"/>
          <w:b/>
          <w:sz w:val="24"/>
          <w:szCs w:val="24"/>
        </w:rPr>
        <w:t>Adoro Te</w:t>
      </w:r>
    </w:p>
    <w:p w:rsidR="00704F8F" w:rsidRPr="00AD2936" w:rsidRDefault="00704F8F" w:rsidP="00704F8F">
      <w:pPr>
        <w:spacing w:after="0" w:line="240" w:lineRule="atLeast"/>
        <w:jc w:val="both"/>
        <w:rPr>
          <w:rFonts w:ascii="Times New Roman" w:hAnsi="Times New Roman" w:cs="Times New Roman"/>
          <w:b/>
          <w:sz w:val="24"/>
          <w:szCs w:val="24"/>
        </w:rPr>
      </w:pPr>
    </w:p>
    <w:p w:rsidR="00704F8F" w:rsidRDefault="00704F8F" w:rsidP="00704F8F">
      <w:pPr>
        <w:pStyle w:val="Paragrafoelenco"/>
        <w:numPr>
          <w:ilvl w:val="0"/>
          <w:numId w:val="3"/>
        </w:numPr>
        <w:spacing w:after="0" w:line="240" w:lineRule="atLeast"/>
        <w:ind w:left="284" w:hanging="284"/>
        <w:jc w:val="both"/>
        <w:rPr>
          <w:rFonts w:ascii="Times New Roman" w:hAnsi="Times New Roman" w:cs="Times New Roman"/>
          <w:sz w:val="24"/>
          <w:szCs w:val="24"/>
        </w:rPr>
      </w:pPr>
      <w:r w:rsidRPr="00D163AC">
        <w:rPr>
          <w:rFonts w:ascii="Times New Roman" w:hAnsi="Times New Roman" w:cs="Times New Roman"/>
          <w:sz w:val="24"/>
          <w:szCs w:val="24"/>
        </w:rPr>
        <w:t>Signore, la tua Parola</w:t>
      </w:r>
      <w:r>
        <w:rPr>
          <w:rFonts w:ascii="Times New Roman" w:hAnsi="Times New Roman" w:cs="Times New Roman"/>
          <w:sz w:val="24"/>
          <w:szCs w:val="24"/>
        </w:rPr>
        <w:t xml:space="preserve"> ci parla della tua bontà misericordiosa; Tu dai sempre nuove possibilità ai tuoi figli infedeli e peccatori e stai lì, nel tabernacolo aspettando che qualcuno si ricordi di Te.</w:t>
      </w:r>
    </w:p>
    <w:p w:rsidR="00704F8F" w:rsidRDefault="00704F8F" w:rsidP="00704F8F">
      <w:pPr>
        <w:pStyle w:val="Paragrafoelenco"/>
        <w:numPr>
          <w:ilvl w:val="0"/>
          <w:numId w:val="3"/>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Grazie, Gesù, Tu sei sempre all’opera per santificarci, per donarci le Tue grazie, ma noi immersi nelle cose terrene, effimere e di breve durata non ci curiamo di chiederti ciò che giova alla nostra beatitudine eterna.</w:t>
      </w:r>
    </w:p>
    <w:p w:rsidR="00704F8F" w:rsidRDefault="00704F8F" w:rsidP="00704F8F">
      <w:pPr>
        <w:pStyle w:val="Paragrafoelenco"/>
        <w:numPr>
          <w:ilvl w:val="0"/>
          <w:numId w:val="3"/>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Avresti tutte le ragioni per considerarci ingrati e meritevoli di castigo, ma Tu prepari per noi un Regno, l’unico vero Regno per il quale vale vendere tutte le cose per possederlo.</w:t>
      </w:r>
    </w:p>
    <w:p w:rsidR="00704F8F" w:rsidRPr="009E34AC" w:rsidRDefault="00704F8F" w:rsidP="00704F8F">
      <w:pPr>
        <w:pStyle w:val="Paragrafoelenco"/>
        <w:numPr>
          <w:ilvl w:val="0"/>
          <w:numId w:val="3"/>
        </w:numPr>
        <w:spacing w:after="0" w:line="240" w:lineRule="atLeast"/>
        <w:ind w:left="284" w:hanging="284"/>
        <w:jc w:val="both"/>
        <w:rPr>
          <w:rFonts w:ascii="Times New Roman" w:hAnsi="Times New Roman" w:cs="Times New Roman"/>
          <w:sz w:val="24"/>
          <w:szCs w:val="24"/>
        </w:rPr>
      </w:pPr>
      <w:r w:rsidRPr="009E34AC">
        <w:rPr>
          <w:rFonts w:ascii="Times New Roman" w:hAnsi="Times New Roman" w:cs="Times New Roman"/>
          <w:sz w:val="24"/>
          <w:szCs w:val="24"/>
        </w:rPr>
        <w:t>Sono pochi quelli che l’hanno capito e hanno fatto le scelte giuste, molti di noi sono ancora Gesù, Tu ci hai dato una legge di libertà, imprimila nei nostri cuori, ma ci hai dato anche intelligenza per saper gestire la nostra libertà. Gesù, donaci la sapienza del cuor.</w:t>
      </w:r>
    </w:p>
    <w:p w:rsidR="00704F8F" w:rsidRDefault="00704F8F" w:rsidP="00704F8F">
      <w:pPr>
        <w:spacing w:after="0" w:line="240" w:lineRule="atLeast"/>
        <w:ind w:firstLine="708"/>
        <w:jc w:val="center"/>
        <w:rPr>
          <w:rFonts w:ascii="Times New Roman" w:hAnsi="Times New Roman" w:cs="Times New Roman"/>
          <w:b/>
          <w:sz w:val="24"/>
          <w:szCs w:val="24"/>
        </w:rPr>
      </w:pPr>
    </w:p>
    <w:p w:rsidR="00704F8F" w:rsidRPr="00205AB5" w:rsidRDefault="00704F8F" w:rsidP="00704F8F">
      <w:pPr>
        <w:spacing w:after="0" w:line="240" w:lineRule="atLeast"/>
        <w:ind w:firstLine="708"/>
        <w:jc w:val="center"/>
        <w:rPr>
          <w:rFonts w:ascii="Times New Roman" w:hAnsi="Times New Roman" w:cs="Times New Roman"/>
          <w:b/>
          <w:sz w:val="24"/>
          <w:szCs w:val="24"/>
        </w:rPr>
      </w:pPr>
      <w:r>
        <w:rPr>
          <w:rFonts w:ascii="Times New Roman" w:hAnsi="Times New Roman" w:cs="Times New Roman"/>
          <w:b/>
          <w:sz w:val="24"/>
          <w:szCs w:val="24"/>
        </w:rPr>
        <w:t xml:space="preserve">ASCOLTIAMO LA PAROLA </w:t>
      </w:r>
    </w:p>
    <w:p w:rsidR="00704F8F" w:rsidRPr="00205AB5" w:rsidRDefault="00704F8F" w:rsidP="00704F8F">
      <w:pPr>
        <w:spacing w:after="0" w:line="240" w:lineRule="atLeast"/>
        <w:jc w:val="both"/>
        <w:rPr>
          <w:rFonts w:ascii="Times New Roman" w:hAnsi="Times New Roman" w:cs="Times New Roman"/>
          <w:b/>
          <w:sz w:val="24"/>
          <w:szCs w:val="24"/>
        </w:rPr>
      </w:pPr>
      <w:r w:rsidRPr="00205AB5">
        <w:rPr>
          <w:rFonts w:ascii="Times New Roman" w:hAnsi="Times New Roman" w:cs="Times New Roman"/>
          <w:b/>
          <w:sz w:val="24"/>
          <w:szCs w:val="24"/>
        </w:rPr>
        <w:t xml:space="preserve">Salmo 85 </w:t>
      </w:r>
    </w:p>
    <w:p w:rsidR="00704F8F" w:rsidRDefault="00704F8F" w:rsidP="00704F8F">
      <w:pPr>
        <w:spacing w:after="0" w:line="240" w:lineRule="atLeast"/>
        <w:ind w:firstLine="708"/>
        <w:jc w:val="both"/>
        <w:rPr>
          <w:rFonts w:ascii="Times New Roman" w:hAnsi="Times New Roman" w:cs="Times New Roman"/>
          <w:sz w:val="24"/>
          <w:szCs w:val="24"/>
        </w:rPr>
      </w:pPr>
      <w:r w:rsidRPr="00205AB5">
        <w:rPr>
          <w:rFonts w:ascii="Times New Roman" w:hAnsi="Times New Roman" w:cs="Times New Roman"/>
          <w:sz w:val="24"/>
          <w:szCs w:val="24"/>
        </w:rPr>
        <w:t>Sei stato buono, Signore, con la tua terra,</w:t>
      </w:r>
      <w:r>
        <w:rPr>
          <w:rFonts w:ascii="Times New Roman" w:hAnsi="Times New Roman" w:cs="Times New Roman"/>
          <w:sz w:val="24"/>
          <w:szCs w:val="24"/>
        </w:rPr>
        <w:t xml:space="preserve"> </w:t>
      </w:r>
      <w:r w:rsidRPr="00205AB5">
        <w:rPr>
          <w:rFonts w:ascii="Times New Roman" w:hAnsi="Times New Roman" w:cs="Times New Roman"/>
          <w:sz w:val="24"/>
          <w:szCs w:val="24"/>
        </w:rPr>
        <w:t xml:space="preserve">hai ristabilito la sorte di Giacobbe. </w:t>
      </w:r>
    </w:p>
    <w:p w:rsidR="00704F8F" w:rsidRDefault="00704F8F" w:rsidP="00704F8F">
      <w:pPr>
        <w:spacing w:after="0" w:line="240" w:lineRule="atLeast"/>
        <w:ind w:firstLine="708"/>
        <w:jc w:val="both"/>
        <w:rPr>
          <w:rFonts w:ascii="Times New Roman" w:hAnsi="Times New Roman" w:cs="Times New Roman"/>
          <w:sz w:val="24"/>
          <w:szCs w:val="24"/>
        </w:rPr>
      </w:pPr>
      <w:r w:rsidRPr="00205AB5">
        <w:rPr>
          <w:rFonts w:ascii="Times New Roman" w:hAnsi="Times New Roman" w:cs="Times New Roman"/>
          <w:sz w:val="24"/>
          <w:szCs w:val="24"/>
        </w:rPr>
        <w:t xml:space="preserve">Hai perdonato la colpa del tuo popolo, hai coperto ogni loro peccato. </w:t>
      </w:r>
    </w:p>
    <w:p w:rsidR="00704F8F" w:rsidRDefault="00704F8F" w:rsidP="00704F8F">
      <w:pPr>
        <w:spacing w:after="0" w:line="240" w:lineRule="atLeast"/>
        <w:ind w:left="708" w:firstLine="708"/>
        <w:jc w:val="both"/>
        <w:rPr>
          <w:rFonts w:ascii="Times New Roman" w:hAnsi="Times New Roman" w:cs="Times New Roman"/>
          <w:sz w:val="24"/>
          <w:szCs w:val="24"/>
        </w:rPr>
      </w:pPr>
      <w:r w:rsidRPr="00205AB5">
        <w:rPr>
          <w:rFonts w:ascii="Times New Roman" w:hAnsi="Times New Roman" w:cs="Times New Roman"/>
          <w:sz w:val="24"/>
          <w:szCs w:val="24"/>
        </w:rPr>
        <w:t xml:space="preserve">Hai posto fine a tutta la tua collera, ti sei distolto dalla tua ira ardente. </w:t>
      </w:r>
    </w:p>
    <w:p w:rsidR="00704F8F" w:rsidRDefault="00704F8F" w:rsidP="00704F8F">
      <w:pPr>
        <w:spacing w:after="0" w:line="240" w:lineRule="atLeast"/>
        <w:ind w:left="708" w:firstLine="708"/>
        <w:jc w:val="both"/>
        <w:rPr>
          <w:rFonts w:ascii="Times New Roman" w:hAnsi="Times New Roman" w:cs="Times New Roman"/>
          <w:sz w:val="24"/>
          <w:szCs w:val="24"/>
        </w:rPr>
      </w:pPr>
      <w:r>
        <w:rPr>
          <w:rFonts w:ascii="Times New Roman" w:hAnsi="Times New Roman" w:cs="Times New Roman"/>
          <w:sz w:val="24"/>
          <w:szCs w:val="24"/>
        </w:rPr>
        <w:t>R</w:t>
      </w:r>
      <w:r w:rsidRPr="00205AB5">
        <w:rPr>
          <w:rFonts w:ascii="Times New Roman" w:hAnsi="Times New Roman" w:cs="Times New Roman"/>
          <w:sz w:val="24"/>
          <w:szCs w:val="24"/>
        </w:rPr>
        <w:t xml:space="preserve">itorna a noi, Dio nostra salvezza, e placa il tuo sdegno verso di noi. </w:t>
      </w:r>
    </w:p>
    <w:p w:rsidR="00704F8F" w:rsidRDefault="00704F8F" w:rsidP="00704F8F">
      <w:pPr>
        <w:spacing w:after="0" w:line="240" w:lineRule="atLeast"/>
        <w:ind w:left="708" w:firstLine="1"/>
        <w:jc w:val="both"/>
        <w:rPr>
          <w:rFonts w:ascii="Times New Roman" w:hAnsi="Times New Roman" w:cs="Times New Roman"/>
          <w:sz w:val="24"/>
          <w:szCs w:val="24"/>
        </w:rPr>
      </w:pPr>
      <w:r w:rsidRPr="00205AB5">
        <w:rPr>
          <w:rFonts w:ascii="Times New Roman" w:hAnsi="Times New Roman" w:cs="Times New Roman"/>
          <w:sz w:val="24"/>
          <w:szCs w:val="24"/>
        </w:rPr>
        <w:t>Forse per sempre sarai adirato con noi,</w:t>
      </w:r>
      <w:r>
        <w:rPr>
          <w:rFonts w:ascii="Times New Roman" w:hAnsi="Times New Roman" w:cs="Times New Roman"/>
          <w:sz w:val="24"/>
          <w:szCs w:val="24"/>
        </w:rPr>
        <w:t xml:space="preserve"> </w:t>
      </w:r>
      <w:r w:rsidRPr="00205AB5">
        <w:rPr>
          <w:rFonts w:ascii="Times New Roman" w:hAnsi="Times New Roman" w:cs="Times New Roman"/>
          <w:sz w:val="24"/>
          <w:szCs w:val="24"/>
        </w:rPr>
        <w:t xml:space="preserve">di generazione in generazione riverserai la tua ira? </w:t>
      </w:r>
    </w:p>
    <w:p w:rsidR="00704F8F" w:rsidRDefault="00704F8F" w:rsidP="00704F8F">
      <w:pPr>
        <w:spacing w:after="0" w:line="240" w:lineRule="atLeast"/>
        <w:ind w:left="708" w:firstLine="1"/>
        <w:jc w:val="both"/>
        <w:rPr>
          <w:rFonts w:ascii="Times New Roman" w:hAnsi="Times New Roman" w:cs="Times New Roman"/>
          <w:sz w:val="24"/>
          <w:szCs w:val="24"/>
        </w:rPr>
      </w:pPr>
      <w:r w:rsidRPr="00205AB5">
        <w:rPr>
          <w:rFonts w:ascii="Times New Roman" w:hAnsi="Times New Roman" w:cs="Times New Roman"/>
          <w:sz w:val="24"/>
          <w:szCs w:val="24"/>
        </w:rPr>
        <w:t>Non tornerai tu a ridarci la vita,</w:t>
      </w:r>
      <w:r>
        <w:rPr>
          <w:rFonts w:ascii="Times New Roman" w:hAnsi="Times New Roman" w:cs="Times New Roman"/>
          <w:sz w:val="24"/>
          <w:szCs w:val="24"/>
        </w:rPr>
        <w:t xml:space="preserve"> </w:t>
      </w:r>
      <w:r w:rsidRPr="00205AB5">
        <w:rPr>
          <w:rFonts w:ascii="Times New Roman" w:hAnsi="Times New Roman" w:cs="Times New Roman"/>
          <w:sz w:val="24"/>
          <w:szCs w:val="24"/>
        </w:rPr>
        <w:t xml:space="preserve">in te gioisca il tuo popolo? </w:t>
      </w:r>
    </w:p>
    <w:p w:rsidR="00704F8F" w:rsidRDefault="00704F8F" w:rsidP="00704F8F">
      <w:pPr>
        <w:spacing w:after="0" w:line="240" w:lineRule="atLeast"/>
        <w:ind w:left="708" w:firstLine="708"/>
        <w:jc w:val="both"/>
        <w:rPr>
          <w:rFonts w:ascii="Times New Roman" w:hAnsi="Times New Roman" w:cs="Times New Roman"/>
          <w:sz w:val="24"/>
          <w:szCs w:val="24"/>
        </w:rPr>
      </w:pPr>
      <w:r w:rsidRPr="00205AB5">
        <w:rPr>
          <w:rFonts w:ascii="Times New Roman" w:hAnsi="Times New Roman" w:cs="Times New Roman"/>
          <w:sz w:val="24"/>
          <w:szCs w:val="24"/>
        </w:rPr>
        <w:t xml:space="preserve">Mostraci, Signore, la tua misericordia e donaci la tua salvezza. </w:t>
      </w:r>
    </w:p>
    <w:p w:rsidR="00704F8F" w:rsidRDefault="00704F8F" w:rsidP="00704F8F">
      <w:pPr>
        <w:spacing w:after="0" w:line="240" w:lineRule="atLeast"/>
        <w:ind w:left="708" w:firstLine="708"/>
        <w:jc w:val="both"/>
        <w:rPr>
          <w:rFonts w:ascii="Times New Roman" w:hAnsi="Times New Roman" w:cs="Times New Roman"/>
          <w:sz w:val="24"/>
          <w:szCs w:val="24"/>
        </w:rPr>
      </w:pPr>
      <w:r w:rsidRPr="00205AB5">
        <w:rPr>
          <w:rFonts w:ascii="Times New Roman" w:hAnsi="Times New Roman" w:cs="Times New Roman"/>
          <w:sz w:val="24"/>
          <w:szCs w:val="24"/>
        </w:rPr>
        <w:t>Ascolterò che cosa dice Dio, il Signore:</w:t>
      </w:r>
      <w:r>
        <w:rPr>
          <w:rFonts w:ascii="Times New Roman" w:hAnsi="Times New Roman" w:cs="Times New Roman"/>
          <w:sz w:val="24"/>
          <w:szCs w:val="24"/>
        </w:rPr>
        <w:t xml:space="preserve"> </w:t>
      </w:r>
      <w:r w:rsidRPr="00205AB5">
        <w:rPr>
          <w:rFonts w:ascii="Times New Roman" w:hAnsi="Times New Roman" w:cs="Times New Roman"/>
          <w:sz w:val="24"/>
          <w:szCs w:val="24"/>
        </w:rPr>
        <w:t xml:space="preserve">egli annuncia la pace per il suo popolo, </w:t>
      </w:r>
    </w:p>
    <w:p w:rsidR="00704F8F" w:rsidRDefault="00704F8F" w:rsidP="00704F8F">
      <w:pPr>
        <w:spacing w:after="0" w:line="240" w:lineRule="atLeast"/>
        <w:ind w:left="708" w:firstLine="708"/>
        <w:jc w:val="both"/>
        <w:rPr>
          <w:rFonts w:ascii="Times New Roman" w:hAnsi="Times New Roman" w:cs="Times New Roman"/>
          <w:sz w:val="24"/>
          <w:szCs w:val="24"/>
        </w:rPr>
      </w:pPr>
      <w:r w:rsidRPr="00205AB5">
        <w:rPr>
          <w:rFonts w:ascii="Times New Roman" w:hAnsi="Times New Roman" w:cs="Times New Roman"/>
          <w:sz w:val="24"/>
          <w:szCs w:val="24"/>
        </w:rPr>
        <w:t>per i suoi fedeli, per chi ritorna a lui con fiducia.</w:t>
      </w:r>
    </w:p>
    <w:p w:rsidR="00704F8F" w:rsidRDefault="00704F8F" w:rsidP="00704F8F">
      <w:pPr>
        <w:spacing w:after="0" w:line="240" w:lineRule="atLeast"/>
        <w:ind w:left="709"/>
        <w:jc w:val="both"/>
        <w:rPr>
          <w:rFonts w:ascii="Times New Roman" w:hAnsi="Times New Roman" w:cs="Times New Roman"/>
          <w:sz w:val="24"/>
          <w:szCs w:val="24"/>
        </w:rPr>
      </w:pPr>
      <w:r w:rsidRPr="00205AB5">
        <w:rPr>
          <w:rFonts w:ascii="Times New Roman" w:hAnsi="Times New Roman" w:cs="Times New Roman"/>
          <w:sz w:val="24"/>
          <w:szCs w:val="24"/>
        </w:rPr>
        <w:t xml:space="preserve">Sì, la sua salvezza è vicina a chi lo teme, perché la sua gloria abiti la nostra terra. </w:t>
      </w:r>
    </w:p>
    <w:p w:rsidR="00704F8F" w:rsidRDefault="00704F8F" w:rsidP="00704F8F">
      <w:pPr>
        <w:spacing w:after="0" w:line="240" w:lineRule="atLeast"/>
        <w:ind w:left="709"/>
        <w:jc w:val="both"/>
        <w:rPr>
          <w:rFonts w:ascii="Times New Roman" w:hAnsi="Times New Roman" w:cs="Times New Roman"/>
          <w:sz w:val="24"/>
          <w:szCs w:val="24"/>
        </w:rPr>
      </w:pPr>
      <w:r w:rsidRPr="00205AB5">
        <w:rPr>
          <w:rFonts w:ascii="Times New Roman" w:hAnsi="Times New Roman" w:cs="Times New Roman"/>
          <w:sz w:val="24"/>
          <w:szCs w:val="24"/>
        </w:rPr>
        <w:t xml:space="preserve">Amore e verità s'incontreranno, giustizia e pace si baceranno. Verità germoglierà dalla terra e giustizia si affaccerà dal cielo. </w:t>
      </w:r>
    </w:p>
    <w:p w:rsidR="00704F8F" w:rsidRDefault="00704F8F" w:rsidP="00704F8F">
      <w:pPr>
        <w:spacing w:after="0" w:line="240" w:lineRule="atLeast"/>
        <w:ind w:left="709" w:firstLine="707"/>
        <w:jc w:val="both"/>
        <w:rPr>
          <w:rFonts w:ascii="Times New Roman" w:hAnsi="Times New Roman" w:cs="Times New Roman"/>
          <w:sz w:val="24"/>
          <w:szCs w:val="24"/>
        </w:rPr>
      </w:pPr>
      <w:r w:rsidRPr="00205AB5">
        <w:rPr>
          <w:rFonts w:ascii="Times New Roman" w:hAnsi="Times New Roman" w:cs="Times New Roman"/>
          <w:sz w:val="24"/>
          <w:szCs w:val="24"/>
        </w:rPr>
        <w:t xml:space="preserve">Certo, il Signore donerà il suo bene e la nostra terra darà il suo frutto; </w:t>
      </w:r>
    </w:p>
    <w:p w:rsidR="00704F8F" w:rsidRDefault="00704F8F" w:rsidP="00704F8F">
      <w:pPr>
        <w:spacing w:after="0" w:line="240" w:lineRule="atLeast"/>
        <w:ind w:left="709" w:firstLine="707"/>
        <w:jc w:val="both"/>
        <w:rPr>
          <w:rFonts w:ascii="Times New Roman" w:hAnsi="Times New Roman" w:cs="Times New Roman"/>
          <w:sz w:val="24"/>
          <w:szCs w:val="24"/>
        </w:rPr>
      </w:pPr>
      <w:r w:rsidRPr="00205AB5">
        <w:rPr>
          <w:rFonts w:ascii="Times New Roman" w:hAnsi="Times New Roman" w:cs="Times New Roman"/>
          <w:sz w:val="24"/>
          <w:szCs w:val="24"/>
        </w:rPr>
        <w:t>giustizia camminerà davanti a lui:</w:t>
      </w:r>
      <w:r>
        <w:rPr>
          <w:rFonts w:ascii="Times New Roman" w:hAnsi="Times New Roman" w:cs="Times New Roman"/>
          <w:sz w:val="24"/>
          <w:szCs w:val="24"/>
        </w:rPr>
        <w:t xml:space="preserve"> </w:t>
      </w:r>
      <w:r w:rsidRPr="00205AB5">
        <w:rPr>
          <w:rFonts w:ascii="Times New Roman" w:hAnsi="Times New Roman" w:cs="Times New Roman"/>
          <w:sz w:val="24"/>
          <w:szCs w:val="24"/>
        </w:rPr>
        <w:t xml:space="preserve">i suoi passi tracceranno il cammino. </w:t>
      </w:r>
    </w:p>
    <w:p w:rsidR="00704F8F" w:rsidRDefault="00704F8F" w:rsidP="00704F8F">
      <w:pPr>
        <w:spacing w:after="0" w:line="240" w:lineRule="atLeast"/>
        <w:ind w:left="709" w:hanging="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p w:rsidR="00704F8F" w:rsidRPr="00527E92" w:rsidRDefault="00704F8F" w:rsidP="00704F8F">
      <w:pPr>
        <w:tabs>
          <w:tab w:val="center" w:pos="4819"/>
        </w:tabs>
        <w:spacing w:after="0" w:line="240" w:lineRule="atLeast"/>
        <w:rPr>
          <w:rFonts w:ascii="Times New Roman" w:hAnsi="Times New Roman" w:cs="Times New Roman"/>
          <w:b/>
          <w:sz w:val="24"/>
          <w:szCs w:val="24"/>
        </w:rPr>
      </w:pPr>
      <w:r w:rsidRPr="00527E92">
        <w:rPr>
          <w:rFonts w:ascii="Times New Roman" w:hAnsi="Times New Roman" w:cs="Times New Roman"/>
          <w:b/>
          <w:sz w:val="24"/>
          <w:szCs w:val="24"/>
        </w:rPr>
        <w:tab/>
        <w:t xml:space="preserve">RIFLRTTIAMO INSIEME </w:t>
      </w:r>
      <w:r w:rsidRPr="00527E92">
        <w:rPr>
          <w:rFonts w:ascii="Times New Roman" w:hAnsi="Times New Roman" w:cs="Times New Roman"/>
          <w:b/>
          <w:sz w:val="24"/>
          <w:szCs w:val="24"/>
        </w:rPr>
        <w:tab/>
        <w:t xml:space="preserve"> </w:t>
      </w:r>
    </w:p>
    <w:p w:rsidR="00704F8F" w:rsidRDefault="00704F8F" w:rsidP="00704F8F">
      <w:pPr>
        <w:spacing w:after="0" w:line="240" w:lineRule="atLeast"/>
        <w:ind w:firstLine="708"/>
        <w:jc w:val="both"/>
        <w:rPr>
          <w:rFonts w:ascii="Times New Roman" w:hAnsi="Times New Roman" w:cs="Times New Roman"/>
          <w:sz w:val="24"/>
          <w:szCs w:val="24"/>
        </w:rPr>
      </w:pPr>
      <w:r w:rsidRPr="00527E92">
        <w:rPr>
          <w:rFonts w:ascii="Times New Roman" w:hAnsi="Times New Roman" w:cs="Times New Roman"/>
          <w:sz w:val="24"/>
          <w:szCs w:val="24"/>
        </w:rPr>
        <w:t>Gesù, il tuo salmista, immerso nella preghiera, ha visto in Te la realizzazione delle promesse divine, ha visto la misericordia farsi carne e venire ad abitare in mezzo a noi, ha visto il perdono che, come un manto, copriva le nostre brutture. Ed ecco che lui stesso diventa ardito e chiede al Signore di placare la sua ira, la sua giustizia, il suo rigore</w:t>
      </w:r>
      <w:r>
        <w:rPr>
          <w:rFonts w:ascii="Times New Roman" w:hAnsi="Times New Roman" w:cs="Times New Roman"/>
          <w:sz w:val="24"/>
          <w:szCs w:val="24"/>
        </w:rPr>
        <w:t xml:space="preserve"> verso gli uomini del nostro tempo, ancora più ottusi di quelli dei tempi passati, come Abramo si fa ardito e chiede: “</w:t>
      </w:r>
      <w:r w:rsidRPr="00205AB5">
        <w:rPr>
          <w:rFonts w:ascii="Times New Roman" w:hAnsi="Times New Roman" w:cs="Times New Roman"/>
          <w:sz w:val="24"/>
          <w:szCs w:val="24"/>
        </w:rPr>
        <w:t>Forse per sempre sarai adirato con noi,</w:t>
      </w:r>
      <w:r>
        <w:rPr>
          <w:rFonts w:ascii="Times New Roman" w:hAnsi="Times New Roman" w:cs="Times New Roman"/>
          <w:sz w:val="24"/>
          <w:szCs w:val="24"/>
        </w:rPr>
        <w:t xml:space="preserve"> </w:t>
      </w:r>
      <w:r w:rsidRPr="00205AB5">
        <w:rPr>
          <w:rFonts w:ascii="Times New Roman" w:hAnsi="Times New Roman" w:cs="Times New Roman"/>
          <w:sz w:val="24"/>
          <w:szCs w:val="24"/>
        </w:rPr>
        <w:t>di generazione in generazione riverserai la tua ira? Non tornerai tu a ridarci la vita,</w:t>
      </w:r>
      <w:r>
        <w:rPr>
          <w:rFonts w:ascii="Times New Roman" w:hAnsi="Times New Roman" w:cs="Times New Roman"/>
          <w:sz w:val="24"/>
          <w:szCs w:val="24"/>
        </w:rPr>
        <w:t xml:space="preserve"> </w:t>
      </w:r>
      <w:proofErr w:type="spellStart"/>
      <w:r>
        <w:rPr>
          <w:rFonts w:ascii="Times New Roman" w:hAnsi="Times New Roman" w:cs="Times New Roman"/>
          <w:sz w:val="24"/>
          <w:szCs w:val="24"/>
        </w:rPr>
        <w:t>perchè</w:t>
      </w:r>
      <w:proofErr w:type="spellEnd"/>
      <w:r>
        <w:rPr>
          <w:rFonts w:ascii="Times New Roman" w:hAnsi="Times New Roman" w:cs="Times New Roman"/>
          <w:sz w:val="24"/>
          <w:szCs w:val="24"/>
        </w:rPr>
        <w:t xml:space="preserve"> </w:t>
      </w:r>
      <w:r w:rsidRPr="00205AB5">
        <w:rPr>
          <w:rFonts w:ascii="Times New Roman" w:hAnsi="Times New Roman" w:cs="Times New Roman"/>
          <w:sz w:val="24"/>
          <w:szCs w:val="24"/>
        </w:rPr>
        <w:t>in te gioisca il tuo popolo?</w:t>
      </w:r>
      <w:r>
        <w:rPr>
          <w:rFonts w:ascii="Times New Roman" w:hAnsi="Times New Roman" w:cs="Times New Roman"/>
          <w:sz w:val="24"/>
          <w:szCs w:val="24"/>
        </w:rPr>
        <w:t>”</w:t>
      </w:r>
    </w:p>
    <w:p w:rsidR="00C16E71" w:rsidRDefault="00704F8F" w:rsidP="00704F8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Ed ecco la preghiera di Madre Speranza: “Mostraci, Signore, la tua misericordia e donaci la</w:t>
      </w:r>
    </w:p>
    <w:p w:rsidR="00704F8F" w:rsidRDefault="00704F8F" w:rsidP="00704F8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tua salvezza”.</w:t>
      </w:r>
      <w:r w:rsidRPr="00205AB5">
        <w:rPr>
          <w:rFonts w:ascii="Times New Roman" w:hAnsi="Times New Roman" w:cs="Times New Roman"/>
          <w:sz w:val="24"/>
          <w:szCs w:val="24"/>
        </w:rPr>
        <w:t xml:space="preserve"> </w:t>
      </w:r>
      <w:r>
        <w:rPr>
          <w:rFonts w:ascii="Times New Roman" w:hAnsi="Times New Roman" w:cs="Times New Roman"/>
          <w:sz w:val="24"/>
          <w:szCs w:val="24"/>
        </w:rPr>
        <w:tab/>
        <w:t>Il Signore, sempre attento alle nostre richieste, ci annuncia la pace, ma ci chiede di tornare a Lui con tutto il cuore. Dio è sempre disposto a salvarci, siamo sempre noi, creature intelligenti e libere che dobbiamo fare la scelta di accogliere la salvezza. E’ strano, Dio si fa mendicante di adesione al suo progetto d’amore che è tutto a nostro favore, eppure siamo tanto stolti da barattarlo per un po’ di prurito nello stomaco, per un po’ di apparenza fatua, per un po’ di testardaggine orgogliosa.</w:t>
      </w:r>
      <w:r w:rsidR="00C16E71">
        <w:rPr>
          <w:rFonts w:ascii="Times New Roman" w:hAnsi="Times New Roman" w:cs="Times New Roman"/>
          <w:sz w:val="24"/>
          <w:szCs w:val="24"/>
        </w:rPr>
        <w:t xml:space="preserve"> </w:t>
      </w:r>
      <w:r>
        <w:rPr>
          <w:rFonts w:ascii="Times New Roman" w:hAnsi="Times New Roman" w:cs="Times New Roman"/>
          <w:sz w:val="24"/>
          <w:szCs w:val="24"/>
        </w:rPr>
        <w:t>Dio si è fatto uomo, è venuto a portarci la salvezza eterna e noi, invece di giubilare e di buttarci a corpo morto in questo progetto di amore immeritato, gli lesiniamo la nostra adesione e Lui ci prega, ci scongiura di amarlo, perché Lui ha bisogno solo del nostro amore, il nostro peccato lo brucia con il Suo amore.</w:t>
      </w:r>
    </w:p>
    <w:p w:rsidR="00704F8F" w:rsidRDefault="00704F8F" w:rsidP="00704F8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Signore, fa’ che giunga presto il giorno in cui: “</w:t>
      </w:r>
      <w:r w:rsidRPr="00205AB5">
        <w:rPr>
          <w:rFonts w:ascii="Times New Roman" w:hAnsi="Times New Roman" w:cs="Times New Roman"/>
          <w:sz w:val="24"/>
          <w:szCs w:val="24"/>
        </w:rPr>
        <w:t>Amore e verità s'incontreranno, giustizia e pace si baceranno. Verità germoglierà dalla terra e giustizia si affaccerà dal cielo</w:t>
      </w:r>
      <w:r>
        <w:rPr>
          <w:rFonts w:ascii="Times New Roman" w:hAnsi="Times New Roman" w:cs="Times New Roman"/>
          <w:sz w:val="24"/>
          <w:szCs w:val="24"/>
        </w:rPr>
        <w:t>”</w:t>
      </w:r>
      <w:r w:rsidRPr="00205AB5">
        <w:rPr>
          <w:rFonts w:ascii="Times New Roman" w:hAnsi="Times New Roman" w:cs="Times New Roman"/>
          <w:sz w:val="24"/>
          <w:szCs w:val="24"/>
        </w:rPr>
        <w:t>.</w:t>
      </w:r>
      <w:r>
        <w:rPr>
          <w:rFonts w:ascii="Times New Roman" w:hAnsi="Times New Roman" w:cs="Times New Roman"/>
          <w:sz w:val="24"/>
          <w:szCs w:val="24"/>
        </w:rPr>
        <w:t xml:space="preserve"> Compiacente per l’adesione, finalmente, dell’uomo al progetto divino.</w:t>
      </w:r>
      <w:r w:rsidRPr="00205AB5">
        <w:rPr>
          <w:rFonts w:ascii="Times New Roman" w:hAnsi="Times New Roman" w:cs="Times New Roman"/>
          <w:sz w:val="24"/>
          <w:szCs w:val="24"/>
        </w:rPr>
        <w:t xml:space="preserve"> </w:t>
      </w:r>
    </w:p>
    <w:p w:rsidR="00704F8F" w:rsidRDefault="00704F8F" w:rsidP="00704F8F">
      <w:pPr>
        <w:spacing w:after="0" w:line="240" w:lineRule="atLeast"/>
        <w:jc w:val="both"/>
        <w:rPr>
          <w:rFonts w:ascii="Times New Roman" w:hAnsi="Times New Roman" w:cs="Times New Roman"/>
          <w:sz w:val="24"/>
          <w:szCs w:val="24"/>
        </w:rPr>
      </w:pPr>
    </w:p>
    <w:p w:rsidR="00704F8F" w:rsidRPr="00E07352"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sidRPr="00E07352">
        <w:rPr>
          <w:rFonts w:ascii="Times New Roman" w:hAnsi="Times New Roman" w:cs="Times New Roman"/>
          <w:b/>
          <w:sz w:val="24"/>
          <w:szCs w:val="24"/>
        </w:rPr>
        <w:t>Dov’è carità e amore</w:t>
      </w:r>
    </w:p>
    <w:p w:rsidR="00704F8F" w:rsidRDefault="00704F8F" w:rsidP="00704F8F">
      <w:pPr>
        <w:spacing w:after="0" w:line="240" w:lineRule="atLeast"/>
        <w:jc w:val="both"/>
        <w:rPr>
          <w:rFonts w:ascii="Times New Roman" w:hAnsi="Times New Roman" w:cs="Times New Roman"/>
          <w:sz w:val="24"/>
          <w:szCs w:val="24"/>
        </w:rPr>
      </w:pPr>
    </w:p>
    <w:p w:rsidR="00704F8F" w:rsidRPr="00E07352" w:rsidRDefault="00704F8F" w:rsidP="00704F8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PAPA FRANCESCO</w:t>
      </w:r>
    </w:p>
    <w:p w:rsidR="00704F8F" w:rsidRDefault="00704F8F" w:rsidP="00704F8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w:t>
      </w:r>
      <w:r w:rsidRPr="00205AB5">
        <w:rPr>
          <w:rFonts w:ascii="Times New Roman" w:hAnsi="Times New Roman" w:cs="Times New Roman"/>
          <w:sz w:val="24"/>
          <w:szCs w:val="24"/>
        </w:rPr>
        <w:t>apa Francesco – Fratelli tutti 227.</w:t>
      </w:r>
    </w:p>
    <w:p w:rsidR="00704F8F" w:rsidRDefault="00704F8F" w:rsidP="00704F8F">
      <w:pPr>
        <w:spacing w:after="0" w:line="240" w:lineRule="atLeast"/>
        <w:ind w:firstLine="708"/>
        <w:jc w:val="both"/>
        <w:rPr>
          <w:rFonts w:ascii="Times New Roman" w:hAnsi="Times New Roman" w:cs="Times New Roman"/>
          <w:sz w:val="24"/>
          <w:szCs w:val="24"/>
        </w:rPr>
      </w:pPr>
      <w:r w:rsidRPr="00205AB5">
        <w:rPr>
          <w:rFonts w:ascii="Times New Roman" w:hAnsi="Times New Roman" w:cs="Times New Roman"/>
          <w:sz w:val="24"/>
          <w:szCs w:val="24"/>
        </w:rPr>
        <w:t xml:space="preserve"> In effetti, «la verità è una compagna inseparabile della giustizia e della misericordia. Tutt’e tre unite, sono essenziali per costruire la pace e, d’altra parte, ciascuna di esse impedisce che le altre siano alterate. […] La verità non deve, di fatto, condurre alla vendetta, ma piuttosto alla riconciliazione e al perdono. Verità è raccontare alle famiglie distrutte dal dolore quello che è successo ai loro parenti scomparsi. Verità è confessare che cosa è successo ai minori reclutati dagli operatori di violenza. Verità è riconoscere il dolore delle donne vittime di violenza e di abusi. […] Ogni violenza commessa contro un essere umano è una ferita nella carne dell’umanità; ogni morte violenta ci “diminuisce” come persone. […] La violenza genera violenza, l’odio genera altro odio, e la morte altra morte. Dobbiamo spezzare questa catena che appare ineluttabile». Come hanno insegnato i Vescovi del Sudafrica, la vera riconciliazione si raggiunge in maniera proattiva, «formando una nuova società basata sul servizio agli altri, più che sul desiderio di dominare; una società basata sul condividere con altri ciò che si possiede, più che sulla lotta egoistica di ciascuno per la maggior ricchezza possibile; una società in cui il valore di stare insieme come esseri umani è senz’altro più importante di qualsiasi gruppo minore, sia esso la famiglia, la nazione, l’etnia o la cultura». I Vescovi della Corea del Sud hanno segnalato che un’autentica pace «si può ottenere solo quando lottiamo per la giustizia attraverso il dialogo, perseguendo la riconciliazione e lo sviluppo reciproco». L’impegno arduo per superare ciò che ci divide senza perdere l’identità di ciascuno presuppone che in tutti rimanga vivo un fondamentale senso di appartenenza. Infatti, «la nostra società vince quando ogni persona, ogni gruppo sociale, si sente veramente a casa. In una famiglia, i genitori, i nonni, i bambini sono di casa; nessuno è escluso. Se uno ha una difficoltà, anche grave, anche quando “se l’è cercata”, gli altri vengono in suo aiuto, lo sostengono; il suo dolore è di tutti. […] Nelle famiglie, tutti contribuiscono al progetto comune, tutti lavorano per il bene comune, ma senza annullare l’individuo; al contrario, lo sostengono, lo promuovono. Litigano, ma c’è qualcosa che non si smuove: quel legame familiare. I litigi di famiglia dopo sono riconciliazioni. Le gioie e i dolori di ciascuno sono fatti propri da tutti. Questo sì è essere famiglia! Se potessimo riuscire a vedere l’avversario politico o il vicino di casa con gli stessi occhi con cui vediamo i bambini, le mogli, i mariti, i padri e le madri. Che bello sarebbe! Amiamo la nostra società, o rimane qualcosa di lontano, qualcosa di anonimo, che non ci coinvolge, non ci tocca, non ci impegna?». </w:t>
      </w:r>
    </w:p>
    <w:p w:rsidR="00704F8F" w:rsidRDefault="00704F8F" w:rsidP="00704F8F">
      <w:pPr>
        <w:spacing w:after="0" w:line="240" w:lineRule="atLeast"/>
        <w:ind w:firstLine="708"/>
        <w:jc w:val="both"/>
        <w:rPr>
          <w:rFonts w:ascii="Times New Roman" w:hAnsi="Times New Roman" w:cs="Times New Roman"/>
          <w:sz w:val="24"/>
          <w:szCs w:val="24"/>
        </w:rPr>
      </w:pPr>
    </w:p>
    <w:p w:rsidR="00704F8F" w:rsidRDefault="00704F8F" w:rsidP="00704F8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704F8F" w:rsidRDefault="00704F8F" w:rsidP="00704F8F">
      <w:pPr>
        <w:pStyle w:val="Paragrafoelenco"/>
        <w:numPr>
          <w:ilvl w:val="0"/>
          <w:numId w:val="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 xml:space="preserve">Gesù, litigare, contrapporsi, è uno sport antico, lo sanno fare i bambini fin dai primi anni di </w:t>
      </w:r>
      <w:proofErr w:type="spellStart"/>
      <w:r>
        <w:rPr>
          <w:rFonts w:ascii="Times New Roman" w:hAnsi="Times New Roman" w:cs="Times New Roman"/>
          <w:sz w:val="24"/>
          <w:szCs w:val="24"/>
        </w:rPr>
        <w:t>vitare</w:t>
      </w:r>
      <w:proofErr w:type="spellEnd"/>
      <w:r>
        <w:rPr>
          <w:rFonts w:ascii="Times New Roman" w:hAnsi="Times New Roman" w:cs="Times New Roman"/>
          <w:sz w:val="24"/>
          <w:szCs w:val="24"/>
        </w:rPr>
        <w:t xml:space="preserve">, perché ancora non sanno gestire la loro istintività, ma crescendo dovremmo saper </w:t>
      </w:r>
      <w:proofErr w:type="spellStart"/>
      <w:r>
        <w:rPr>
          <w:rFonts w:ascii="Times New Roman" w:hAnsi="Times New Roman" w:cs="Times New Roman"/>
          <w:sz w:val="24"/>
          <w:szCs w:val="24"/>
        </w:rPr>
        <w:t>autocontrollarci</w:t>
      </w:r>
      <w:proofErr w:type="spellEnd"/>
      <w:r>
        <w:rPr>
          <w:rFonts w:ascii="Times New Roman" w:hAnsi="Times New Roman" w:cs="Times New Roman"/>
          <w:sz w:val="24"/>
          <w:szCs w:val="24"/>
        </w:rPr>
        <w:t>, dovremmo saper fare scelte secondo i criteri di giustizia e di verità.</w:t>
      </w:r>
    </w:p>
    <w:p w:rsidR="00704F8F" w:rsidRPr="004A508C" w:rsidRDefault="00704F8F" w:rsidP="00704F8F">
      <w:pPr>
        <w:pStyle w:val="Paragrafoelenco"/>
        <w:numPr>
          <w:ilvl w:val="0"/>
          <w:numId w:val="4"/>
        </w:numPr>
        <w:spacing w:after="0" w:line="240" w:lineRule="atLeast"/>
        <w:ind w:left="284" w:hanging="284"/>
        <w:jc w:val="both"/>
        <w:rPr>
          <w:rFonts w:ascii="Times New Roman" w:hAnsi="Times New Roman" w:cs="Times New Roman"/>
          <w:b/>
          <w:sz w:val="24"/>
          <w:szCs w:val="24"/>
        </w:rPr>
      </w:pPr>
      <w:r w:rsidRPr="004A508C">
        <w:rPr>
          <w:rFonts w:ascii="Times New Roman" w:hAnsi="Times New Roman" w:cs="Times New Roman"/>
          <w:b/>
          <w:sz w:val="24"/>
          <w:szCs w:val="24"/>
        </w:rPr>
        <w:lastRenderedPageBreak/>
        <w:t>Eppure, crescendo e invecchiando continuiamo a contrariarci per ciò che ci sembra ingiusto e non sappiamo dialogare con carità per aiutare anche l’altro a correggere la sua idea e magari arrivare a punti di vista condivisi. Aiutaci, Gesù, a non cercare di prevalere sull’altro solo per umiliarlo.</w:t>
      </w:r>
    </w:p>
    <w:p w:rsidR="00704F8F" w:rsidRDefault="00704F8F" w:rsidP="00704F8F">
      <w:pPr>
        <w:pStyle w:val="Paragrafoelenco"/>
        <w:numPr>
          <w:ilvl w:val="0"/>
          <w:numId w:val="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la fraternità, la parentela sono vincoli sacri, che non dovrebbero spezzarsi con troppa facilità, eppure, lo vedi, Gesù, quanti vincoli, consacrati all’altare o consacrati nel sangue si infrangono per l’avere.</w:t>
      </w:r>
    </w:p>
    <w:p w:rsidR="00704F8F" w:rsidRPr="004A508C" w:rsidRDefault="00704F8F" w:rsidP="00704F8F">
      <w:pPr>
        <w:pStyle w:val="Paragrafoelenco"/>
        <w:numPr>
          <w:ilvl w:val="0"/>
          <w:numId w:val="4"/>
        </w:numPr>
        <w:spacing w:after="0" w:line="240" w:lineRule="atLeast"/>
        <w:ind w:left="284" w:hanging="284"/>
        <w:jc w:val="both"/>
        <w:rPr>
          <w:rFonts w:ascii="Times New Roman" w:hAnsi="Times New Roman" w:cs="Times New Roman"/>
          <w:b/>
          <w:sz w:val="24"/>
          <w:szCs w:val="24"/>
        </w:rPr>
      </w:pPr>
      <w:r w:rsidRPr="004A508C">
        <w:rPr>
          <w:rFonts w:ascii="Times New Roman" w:hAnsi="Times New Roman" w:cs="Times New Roman"/>
          <w:b/>
          <w:sz w:val="24"/>
          <w:szCs w:val="24"/>
        </w:rPr>
        <w:t>Gesù, tra l’avere e la fraternità, la parentela c’è un abisso: l’avere è il nulla che porteremo con noi, la fraternità è il tutto che potremo portare con noi e potrà decidere del nostro destino eterno. Gesù, aiutaci a fare sempre scelte di valore eterno.</w:t>
      </w:r>
    </w:p>
    <w:p w:rsidR="00704F8F" w:rsidRDefault="00704F8F" w:rsidP="00704F8F">
      <w:pPr>
        <w:pStyle w:val="Paragrafoelenco"/>
        <w:numPr>
          <w:ilvl w:val="0"/>
          <w:numId w:val="4"/>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Nel nostro cammino terreno sono importanti non solo le relazioni con coloro che condividono il nostro sangue, ma anche quelli con i quali condividiamo lo stesso Padre celeste, la stessa fede, lo stesso Battesimo, eppure spesso basta il colore della pelle per sentirci indifferenti.</w:t>
      </w:r>
    </w:p>
    <w:p w:rsidR="00704F8F" w:rsidRPr="004A508C" w:rsidRDefault="00704F8F" w:rsidP="00704F8F">
      <w:pPr>
        <w:pStyle w:val="Paragrafoelenco"/>
        <w:numPr>
          <w:ilvl w:val="0"/>
          <w:numId w:val="4"/>
        </w:numPr>
        <w:spacing w:after="0" w:line="240" w:lineRule="atLeast"/>
        <w:ind w:left="284" w:hanging="284"/>
        <w:jc w:val="both"/>
        <w:rPr>
          <w:rFonts w:ascii="Times New Roman" w:hAnsi="Times New Roman" w:cs="Times New Roman"/>
          <w:b/>
          <w:sz w:val="24"/>
          <w:szCs w:val="24"/>
        </w:rPr>
      </w:pPr>
      <w:r w:rsidRPr="004A508C">
        <w:rPr>
          <w:rFonts w:ascii="Times New Roman" w:hAnsi="Times New Roman" w:cs="Times New Roman"/>
          <w:b/>
          <w:sz w:val="24"/>
          <w:szCs w:val="24"/>
        </w:rPr>
        <w:t>Perdonaci, Gesù, se non sappiamo riconoscerti nei fratelli di diversa etnia e magari non sappiamo farti spazio tra noi, non sappiamo accoglierti, non sappiamo amarti.</w:t>
      </w:r>
    </w:p>
    <w:p w:rsidR="00704F8F" w:rsidRDefault="00704F8F" w:rsidP="00704F8F">
      <w:pPr>
        <w:spacing w:after="0" w:line="240" w:lineRule="atLeast"/>
        <w:jc w:val="both"/>
        <w:rPr>
          <w:rFonts w:ascii="Times New Roman" w:hAnsi="Times New Roman" w:cs="Times New Roman"/>
          <w:sz w:val="24"/>
          <w:szCs w:val="24"/>
        </w:rPr>
      </w:pPr>
    </w:p>
    <w:p w:rsidR="00704F8F" w:rsidRPr="00645DB4" w:rsidRDefault="00704F8F" w:rsidP="00704F8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MADRE SPERANZA</w:t>
      </w:r>
    </w:p>
    <w:p w:rsidR="00704F8F" w:rsidRDefault="00704F8F" w:rsidP="00704F8F">
      <w:pPr>
        <w:spacing w:after="0" w:line="240" w:lineRule="atLeast"/>
        <w:jc w:val="both"/>
        <w:rPr>
          <w:rFonts w:ascii="Times New Roman" w:hAnsi="Times New Roman" w:cs="Times New Roman"/>
          <w:sz w:val="24"/>
          <w:szCs w:val="24"/>
        </w:rPr>
      </w:pPr>
      <w:r w:rsidRPr="00205AB5">
        <w:rPr>
          <w:rFonts w:ascii="Times New Roman" w:hAnsi="Times New Roman" w:cs="Times New Roman"/>
          <w:sz w:val="24"/>
          <w:szCs w:val="24"/>
        </w:rPr>
        <w:t xml:space="preserve">Madre Speranza </w:t>
      </w:r>
      <w:proofErr w:type="spellStart"/>
      <w:r w:rsidRPr="00205AB5">
        <w:rPr>
          <w:rFonts w:ascii="Times New Roman" w:hAnsi="Times New Roman" w:cs="Times New Roman"/>
          <w:sz w:val="24"/>
          <w:szCs w:val="24"/>
        </w:rPr>
        <w:t>El</w:t>
      </w:r>
      <w:proofErr w:type="spellEnd"/>
      <w:r w:rsidRPr="00205AB5">
        <w:rPr>
          <w:rFonts w:ascii="Times New Roman" w:hAnsi="Times New Roman" w:cs="Times New Roman"/>
          <w:sz w:val="24"/>
          <w:szCs w:val="24"/>
        </w:rPr>
        <w:t xml:space="preserve"> Pan 8,1327.1332 </w:t>
      </w:r>
    </w:p>
    <w:p w:rsidR="00704F8F" w:rsidRDefault="00704F8F" w:rsidP="00704F8F">
      <w:pPr>
        <w:spacing w:after="0" w:line="240" w:lineRule="atLeast"/>
        <w:ind w:firstLine="708"/>
        <w:jc w:val="both"/>
        <w:rPr>
          <w:rFonts w:ascii="Times New Roman" w:hAnsi="Times New Roman" w:cs="Times New Roman"/>
          <w:sz w:val="24"/>
          <w:szCs w:val="24"/>
        </w:rPr>
      </w:pPr>
      <w:r w:rsidRPr="00205AB5">
        <w:rPr>
          <w:rFonts w:ascii="Times New Roman" w:hAnsi="Times New Roman" w:cs="Times New Roman"/>
          <w:sz w:val="24"/>
          <w:szCs w:val="24"/>
        </w:rPr>
        <w:t xml:space="preserve">Figlie mie, tutte sapete che il nostro dolce Gesù, secondo la profezia dell'anziano Simeone, è segno di contraddizione. Nella sua Passione, per gli increduli e i peccatori sarà pietra di scandalo e roccia contro cui si infrangeranno. Questa sentenza trae origine dagli Apostoli: "Gesù Cristo è pietra di scandalo per coloro che inciampano nella parola divina". Qual è, Madre mia, la radice di questa avversione alla parola di Dio? A mio avviso, la radice sta nell'odio del mondo contro la verità e nella naturale opposizione che le tenebre fanno alla luce; opposizione molto antica dato che il mondo, cioè l'uomo peccatore, l'ha imparata dallo stesso Lucifero. Il demonio è nemico della verità e quindi eterno avversario della parola di Dio. La parola di Dio potrà essere disprezzata, ingiuriata, momentaneamente soffocata; potrà essere imbavagliata la bocca dei suoi ministri, ma essa a suo tempo trionferà perché è la verità e la giustizia, e il male e la menzogna non possono prevalere. </w:t>
      </w:r>
    </w:p>
    <w:p w:rsidR="00704F8F" w:rsidRDefault="00704F8F" w:rsidP="00704F8F">
      <w:pPr>
        <w:spacing w:after="0" w:line="240" w:lineRule="atLeast"/>
        <w:ind w:firstLine="708"/>
        <w:jc w:val="both"/>
        <w:rPr>
          <w:rFonts w:ascii="Times New Roman" w:hAnsi="Times New Roman" w:cs="Times New Roman"/>
          <w:sz w:val="24"/>
          <w:szCs w:val="24"/>
        </w:rPr>
      </w:pPr>
      <w:proofErr w:type="spellStart"/>
      <w:r w:rsidRPr="00205AB5">
        <w:rPr>
          <w:rFonts w:ascii="Times New Roman" w:hAnsi="Times New Roman" w:cs="Times New Roman"/>
          <w:sz w:val="24"/>
          <w:szCs w:val="24"/>
        </w:rPr>
        <w:t>El</w:t>
      </w:r>
      <w:proofErr w:type="spellEnd"/>
      <w:r w:rsidRPr="00205AB5">
        <w:rPr>
          <w:rFonts w:ascii="Times New Roman" w:hAnsi="Times New Roman" w:cs="Times New Roman"/>
          <w:sz w:val="24"/>
          <w:szCs w:val="24"/>
        </w:rPr>
        <w:t xml:space="preserve"> Pan 8,1072.1073 La giustizia è quella virtù per la quale l'uomo, con volontà ferma e costante, riconosce a ciascuno il proprio diritto. È suo compito stabilire una certa uguaglianza fra le azioni realizzate in rapporto agli altri perfezionando la volontà e inclinandola a dare ad ognuno il giusto, cioè quello sul quale per legge naturale positiva l'uomo ha potestà. È atto suo proprio dare a ciascuno ciò che gli è dovuto e nella misura in cui gli è dovuto. </w:t>
      </w:r>
    </w:p>
    <w:p w:rsidR="00704F8F" w:rsidRDefault="00704F8F" w:rsidP="00704F8F">
      <w:pPr>
        <w:spacing w:after="0" w:line="240" w:lineRule="atLeast"/>
        <w:ind w:firstLine="708"/>
        <w:jc w:val="both"/>
        <w:rPr>
          <w:rFonts w:ascii="Times New Roman" w:hAnsi="Times New Roman" w:cs="Times New Roman"/>
          <w:sz w:val="24"/>
          <w:szCs w:val="24"/>
        </w:rPr>
      </w:pPr>
      <w:r w:rsidRPr="00205AB5">
        <w:rPr>
          <w:rFonts w:ascii="Times New Roman" w:hAnsi="Times New Roman" w:cs="Times New Roman"/>
          <w:sz w:val="24"/>
          <w:szCs w:val="24"/>
        </w:rPr>
        <w:t xml:space="preserve">Le virtù integranti la giustizia sono: compiere il bene sentendolo come un dovere, un debito verso gli altri, e ricusare il male sentendolo come una ingiuria. Infatti, anche se evitare il male e fare il bene è comune a tutte le virtù, è proprio soltanto della giustizia evitare il male in quanto è una ingiuria contro il prossimo, e fare il bene in quanto è un debito verso i nostri simili </w:t>
      </w:r>
    </w:p>
    <w:p w:rsidR="00704F8F" w:rsidRDefault="00704F8F" w:rsidP="00704F8F">
      <w:pPr>
        <w:spacing w:after="0" w:line="240" w:lineRule="atLeast"/>
        <w:ind w:firstLine="708"/>
        <w:jc w:val="both"/>
        <w:rPr>
          <w:rFonts w:ascii="Times New Roman" w:hAnsi="Times New Roman" w:cs="Times New Roman"/>
          <w:sz w:val="24"/>
          <w:szCs w:val="24"/>
        </w:rPr>
      </w:pPr>
      <w:proofErr w:type="spellStart"/>
      <w:r w:rsidRPr="00205AB5">
        <w:rPr>
          <w:rFonts w:ascii="Times New Roman" w:hAnsi="Times New Roman" w:cs="Times New Roman"/>
          <w:sz w:val="24"/>
          <w:szCs w:val="24"/>
        </w:rPr>
        <w:t>El</w:t>
      </w:r>
      <w:proofErr w:type="spellEnd"/>
      <w:r w:rsidRPr="00205AB5">
        <w:rPr>
          <w:rFonts w:ascii="Times New Roman" w:hAnsi="Times New Roman" w:cs="Times New Roman"/>
          <w:sz w:val="24"/>
          <w:szCs w:val="24"/>
        </w:rPr>
        <w:t xml:space="preserve"> Pan 11,98-100 Non dimenticate, figlie mie, che la Superiora prudente ama la verità anche quando umilia il suo amor proprio, la chiede e la accetta, da dovunque venga, poiché è convinta che la verità è sempre un dono del Nostro Dio. La Superiora intelligente e virtuosa ritiene un premio di amicizia gli ammonimenti e le parole che, con santa libertà, le rivolgono le sue figlie; è vero, figlie mie, che amare gli ammonimenti e le correzioni è una delle caratteristiche di una virtù solida e di una provata santità. Insegnate alle figlie ad amare la correzione; aver timore della correzione e degli ammonimenti significa non riconoscere il fine e lo spirito dello stato religioso. </w:t>
      </w:r>
    </w:p>
    <w:p w:rsidR="00704F8F" w:rsidRDefault="00704F8F" w:rsidP="00704F8F">
      <w:pPr>
        <w:spacing w:after="0" w:line="240" w:lineRule="atLeast"/>
        <w:ind w:firstLine="708"/>
        <w:jc w:val="both"/>
        <w:rPr>
          <w:rFonts w:ascii="Times New Roman" w:hAnsi="Times New Roman" w:cs="Times New Roman"/>
          <w:sz w:val="24"/>
          <w:szCs w:val="24"/>
        </w:rPr>
      </w:pPr>
      <w:proofErr w:type="spellStart"/>
      <w:r w:rsidRPr="00205AB5">
        <w:rPr>
          <w:rFonts w:ascii="Times New Roman" w:hAnsi="Times New Roman" w:cs="Times New Roman"/>
          <w:sz w:val="24"/>
          <w:szCs w:val="24"/>
        </w:rPr>
        <w:t>El</w:t>
      </w:r>
      <w:proofErr w:type="spellEnd"/>
      <w:r w:rsidRPr="00205AB5">
        <w:rPr>
          <w:rFonts w:ascii="Times New Roman" w:hAnsi="Times New Roman" w:cs="Times New Roman"/>
          <w:sz w:val="24"/>
          <w:szCs w:val="24"/>
        </w:rPr>
        <w:t xml:space="preserve"> Pan 8,473-474 Per me trasformazione morale significa una certa morte a tutto ciò che è terreno e un passaggio alla vita divina, secondo quanto insegnava San Paolo ai primi fedeli: "Voi siete morti e la vostra vita è nascosta con Cristo in Dio". Care figlie, mi chiedete come potete verificare un tale cambiamento in voi, ossia la trasformazione di cui abbiamo parlato. Io credo che sia necessaria una forza di attrazione verso l'alto, verso Dio. L'uomo si sente meravigliosamente attratto da Gesù, sia con la forza della verità, sia con il potere della giustizia, sia con il fascino della bontà e della bellezza che risplendono in Gesù sacrificato.</w:t>
      </w:r>
    </w:p>
    <w:p w:rsidR="00704F8F" w:rsidRDefault="00704F8F" w:rsidP="00704F8F">
      <w:pPr>
        <w:spacing w:after="0" w:line="240" w:lineRule="atLeast"/>
        <w:ind w:firstLine="708"/>
        <w:jc w:val="both"/>
        <w:rPr>
          <w:rFonts w:ascii="Times New Roman" w:hAnsi="Times New Roman" w:cs="Times New Roman"/>
          <w:sz w:val="24"/>
          <w:szCs w:val="24"/>
        </w:rPr>
      </w:pPr>
      <w:proofErr w:type="spellStart"/>
      <w:r w:rsidRPr="00205AB5">
        <w:rPr>
          <w:rFonts w:ascii="Times New Roman" w:hAnsi="Times New Roman" w:cs="Times New Roman"/>
          <w:sz w:val="24"/>
          <w:szCs w:val="24"/>
        </w:rPr>
        <w:lastRenderedPageBreak/>
        <w:t>El</w:t>
      </w:r>
      <w:proofErr w:type="spellEnd"/>
      <w:r w:rsidRPr="00205AB5">
        <w:rPr>
          <w:rFonts w:ascii="Times New Roman" w:hAnsi="Times New Roman" w:cs="Times New Roman"/>
          <w:sz w:val="24"/>
          <w:szCs w:val="24"/>
        </w:rPr>
        <w:t xml:space="preserve"> Pan 8,932-933 È certo, figlie mie, che la misericordia e la giustizia camminano insieme, e che la misericordia sorpassa il rigore della giustizia, però non per questo cessa di conciliare il rigore con la clemenza nell'opera della Redenzione. Il fatto è che non bastava a soddisfare la giustizia di un Dio, infinito e potente, tutto il rigore che essa stessa poteva esercitare contro il debole mortale, miserabile verme. Che cosa fare allora per offrire al cielo una riparazione proporzionata, una pena uguale alla giustizia? Qui è nascosto il segreto meraviglioso della bontà e saggezza dell'Altissimo. Qui viene spontanea l'esclamazione: "Oh profondità dei consigli del mio Dio, ricco di misericordia!". Impariamo, figlie mie, dal nostro buon Maestro e, ogni volta che ci troviamo ferite, offese, maltrattate, ricordiamoci della sua misericordia. </w:t>
      </w:r>
    </w:p>
    <w:p w:rsidR="00704F8F" w:rsidRPr="003F5ABC" w:rsidRDefault="00704F8F" w:rsidP="00704F8F">
      <w:pPr>
        <w:spacing w:after="0" w:line="240" w:lineRule="atLeast"/>
        <w:ind w:firstLine="708"/>
        <w:jc w:val="both"/>
        <w:rPr>
          <w:rFonts w:ascii="Times New Roman" w:hAnsi="Times New Roman" w:cs="Times New Roman"/>
          <w:sz w:val="16"/>
          <w:szCs w:val="16"/>
        </w:rPr>
      </w:pPr>
    </w:p>
    <w:p w:rsidR="00704F8F" w:rsidRDefault="00704F8F" w:rsidP="00704F8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SPAZIO PER LA PREGHIERA PERSONALE</w:t>
      </w: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Ad ogni invocazione diciamo: </w:t>
      </w:r>
      <w:r>
        <w:rPr>
          <w:rFonts w:ascii="Times New Roman" w:hAnsi="Times New Roman" w:cs="Times New Roman"/>
          <w:b/>
          <w:sz w:val="24"/>
          <w:szCs w:val="24"/>
        </w:rPr>
        <w:t>Noi ti ringraziamo, Signore.</w:t>
      </w:r>
    </w:p>
    <w:p w:rsidR="00704F8F" w:rsidRPr="003F5ABC" w:rsidRDefault="00704F8F" w:rsidP="00704F8F">
      <w:pPr>
        <w:spacing w:after="0" w:line="240" w:lineRule="atLeast"/>
        <w:jc w:val="both"/>
        <w:rPr>
          <w:rFonts w:ascii="Times New Roman" w:hAnsi="Times New Roman" w:cs="Times New Roman"/>
          <w:b/>
          <w:sz w:val="16"/>
          <w:szCs w:val="16"/>
        </w:rPr>
      </w:pPr>
    </w:p>
    <w:p w:rsidR="00704F8F" w:rsidRDefault="00704F8F" w:rsidP="00704F8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w:t>
      </w:r>
    </w:p>
    <w:p w:rsidR="00704F8F" w:rsidRPr="00361DAF" w:rsidRDefault="00704F8F" w:rsidP="00704F8F">
      <w:pPr>
        <w:spacing w:after="0" w:line="240" w:lineRule="atLeast"/>
        <w:jc w:val="center"/>
        <w:rPr>
          <w:rFonts w:ascii="Times New Roman" w:hAnsi="Times New Roman" w:cs="Times New Roman"/>
          <w:sz w:val="24"/>
          <w:szCs w:val="24"/>
        </w:rPr>
      </w:pPr>
      <w:r w:rsidRPr="00361DAF">
        <w:rPr>
          <w:rFonts w:ascii="Times New Roman" w:hAnsi="Times New Roman" w:cs="Times New Roman"/>
          <w:sz w:val="24"/>
          <w:szCs w:val="24"/>
        </w:rPr>
        <w:t xml:space="preserve">Preghiera di Lode e Ringraziamento </w:t>
      </w:r>
    </w:p>
    <w:p w:rsidR="00704F8F" w:rsidRPr="00361DAF" w:rsidRDefault="00704F8F" w:rsidP="00704F8F">
      <w:pPr>
        <w:spacing w:after="0" w:line="240" w:lineRule="atLeast"/>
        <w:ind w:firstLine="708"/>
        <w:jc w:val="both"/>
        <w:rPr>
          <w:rFonts w:ascii="Times New Roman" w:hAnsi="Times New Roman" w:cs="Times New Roman"/>
          <w:sz w:val="24"/>
          <w:szCs w:val="24"/>
        </w:rPr>
      </w:pPr>
      <w:r w:rsidRPr="00361DAF">
        <w:rPr>
          <w:rFonts w:ascii="Times New Roman" w:hAnsi="Times New Roman" w:cs="Times New Roman"/>
          <w:sz w:val="24"/>
          <w:szCs w:val="24"/>
        </w:rPr>
        <w:t xml:space="preserve">Onnipotente, santissimo, altissimo, sommo Dio, Padre santo e giusto, Signore Re del cielo e della terra, ti rendiamo grazie per il fatto stesso che tu esisti, ed anche perché con un gesto della tua volontà, per l'unico tuo Figlio e nello Spirito Santo, hai creato tutte le cose visibili ed invisibili e noi, fatti a tua immagine e somiglianza, avevi destinato a vivere felici in un paradiso dal quale unicamente per colpa nostra siano stati allontanati. </w:t>
      </w:r>
    </w:p>
    <w:p w:rsidR="00704F8F" w:rsidRPr="00361DAF" w:rsidRDefault="00704F8F" w:rsidP="00704F8F">
      <w:pPr>
        <w:spacing w:after="0" w:line="240" w:lineRule="atLeast"/>
        <w:ind w:firstLine="708"/>
        <w:jc w:val="both"/>
        <w:rPr>
          <w:rFonts w:ascii="Times New Roman" w:hAnsi="Times New Roman" w:cs="Times New Roman"/>
          <w:sz w:val="24"/>
          <w:szCs w:val="24"/>
        </w:rPr>
      </w:pPr>
      <w:r w:rsidRPr="00361DAF">
        <w:rPr>
          <w:rFonts w:ascii="Times New Roman" w:hAnsi="Times New Roman" w:cs="Times New Roman"/>
          <w:sz w:val="24"/>
          <w:szCs w:val="24"/>
        </w:rPr>
        <w:t xml:space="preserve">E ti rendiamo grazie, perché, come per il Figlio tuo ci creasti, così a causa del vero e santo amore con il quale ci hai amati, hai fatto nascere lo stesso vero Dio e vero uomo dalla gloriosa sempre vergine beatissima santa Maria e hai voluto che per mezzo della croce, del sangue e della morte di lui noi fossimo liberati dalla schiavitù del peccato. </w:t>
      </w:r>
    </w:p>
    <w:p w:rsidR="00704F8F" w:rsidRDefault="00704F8F" w:rsidP="00704F8F">
      <w:pPr>
        <w:spacing w:after="0" w:line="240" w:lineRule="atLeast"/>
        <w:ind w:firstLine="708"/>
        <w:jc w:val="both"/>
        <w:rPr>
          <w:rFonts w:ascii="Times New Roman" w:hAnsi="Times New Roman" w:cs="Times New Roman"/>
          <w:sz w:val="24"/>
          <w:szCs w:val="24"/>
        </w:rPr>
      </w:pPr>
      <w:r w:rsidRPr="00361DAF">
        <w:rPr>
          <w:rFonts w:ascii="Times New Roman" w:hAnsi="Times New Roman" w:cs="Times New Roman"/>
          <w:sz w:val="24"/>
          <w:szCs w:val="24"/>
        </w:rPr>
        <w:t xml:space="preserve">E ti rendiamo grazie, perché lo stesso tuo Figlio ritornerà nella gloria della sua maestà, per mandare nel fuoco eterno gli empi che non fecero penitenza e non vollero conoscere il tuo amore e per dire a quelli che ti conobbero, adorarono, servirono e si pentirono dei loro peccati. Venite Benedetti del Padre mio: entrate in possesso del regno che è stato preparato per voi, fin dalla creazione del mondo! (Mt. 25, 34). </w:t>
      </w:r>
    </w:p>
    <w:p w:rsidR="00704F8F" w:rsidRDefault="00704F8F" w:rsidP="00704F8F">
      <w:pPr>
        <w:spacing w:after="0" w:line="240" w:lineRule="atLeast"/>
        <w:ind w:firstLine="708"/>
        <w:jc w:val="both"/>
        <w:rPr>
          <w:rFonts w:ascii="Times New Roman" w:hAnsi="Times New Roman" w:cs="Times New Roman"/>
          <w:sz w:val="24"/>
          <w:szCs w:val="24"/>
        </w:rPr>
      </w:pPr>
      <w:r w:rsidRPr="00361DAF">
        <w:rPr>
          <w:rFonts w:ascii="Times New Roman" w:hAnsi="Times New Roman" w:cs="Times New Roman"/>
          <w:sz w:val="24"/>
          <w:szCs w:val="24"/>
        </w:rPr>
        <w:t xml:space="preserve">E poiché noi, miseri e peccatori, non siamo nemmeno degni di nominarti ti preghiamo e ti supplichiamo, perché il Signore nostro Gesù </w:t>
      </w:r>
      <w:r>
        <w:rPr>
          <w:rFonts w:ascii="Times New Roman" w:hAnsi="Times New Roman" w:cs="Times New Roman"/>
          <w:sz w:val="24"/>
          <w:szCs w:val="24"/>
        </w:rPr>
        <w:t xml:space="preserve">ti ringrazi </w:t>
      </w:r>
      <w:r w:rsidRPr="00361DAF">
        <w:rPr>
          <w:rFonts w:ascii="Times New Roman" w:hAnsi="Times New Roman" w:cs="Times New Roman"/>
          <w:sz w:val="24"/>
          <w:szCs w:val="24"/>
        </w:rPr>
        <w:t>in modo degno e a te gradito. E umilmente preghiamo in nome del tuo amore la beatissima Maria sempre vergine, i beati Michele, Gabriele, Raffaele e tutti gli angeli, i beati Giovanni Battista e Giovanni evangelista, Pietro e Paolo, i beati patriarchi, profeti, innocenti, apostoli, evangelisti, discepoli, martiri, confessori, vergini,</w:t>
      </w:r>
      <w:r>
        <w:rPr>
          <w:rFonts w:ascii="Times New Roman" w:hAnsi="Times New Roman" w:cs="Times New Roman"/>
          <w:sz w:val="24"/>
          <w:szCs w:val="24"/>
        </w:rPr>
        <w:t xml:space="preserve"> la beata Madre Speranza</w:t>
      </w:r>
      <w:r w:rsidRPr="00361DAF">
        <w:rPr>
          <w:rFonts w:ascii="Times New Roman" w:hAnsi="Times New Roman" w:cs="Times New Roman"/>
          <w:sz w:val="24"/>
          <w:szCs w:val="24"/>
        </w:rPr>
        <w:t xml:space="preserve"> e tutti i santi che furono, che sono e che saranno, perché, come essi possono fare, rendano grazie a te, per tutto il bene che ci hai fatto, o sommo Dio, eterno e vivo, con il Figlio tuo diletto, Signore nostro Gesù Cristo e con lo Spirito </w:t>
      </w:r>
      <w:proofErr w:type="spellStart"/>
      <w:r w:rsidRPr="00361DAF">
        <w:rPr>
          <w:rFonts w:ascii="Times New Roman" w:hAnsi="Times New Roman" w:cs="Times New Roman"/>
          <w:sz w:val="24"/>
          <w:szCs w:val="24"/>
        </w:rPr>
        <w:t>Paraclito</w:t>
      </w:r>
      <w:proofErr w:type="spellEnd"/>
      <w:r w:rsidRPr="00361DAF">
        <w:rPr>
          <w:rFonts w:ascii="Times New Roman" w:hAnsi="Times New Roman" w:cs="Times New Roman"/>
          <w:sz w:val="24"/>
          <w:szCs w:val="24"/>
        </w:rPr>
        <w:t xml:space="preserve"> nei secoli dei secoli. Amen.</w:t>
      </w:r>
    </w:p>
    <w:p w:rsidR="00C16E71" w:rsidRDefault="00C16E71" w:rsidP="00704F8F">
      <w:pPr>
        <w:spacing w:after="0" w:line="240" w:lineRule="atLeast"/>
        <w:jc w:val="both"/>
        <w:rPr>
          <w:rFonts w:ascii="Times New Roman" w:hAnsi="Times New Roman" w:cs="Times New Roman"/>
          <w:sz w:val="24"/>
          <w:szCs w:val="24"/>
        </w:rPr>
      </w:pP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sidRPr="00F732F9">
        <w:rPr>
          <w:rFonts w:ascii="Times New Roman" w:hAnsi="Times New Roman" w:cs="Times New Roman"/>
          <w:b/>
          <w:sz w:val="24"/>
          <w:szCs w:val="24"/>
        </w:rPr>
        <w:t>Pane del cielo</w:t>
      </w:r>
    </w:p>
    <w:p w:rsidR="00C16E71" w:rsidRDefault="00C16E71" w:rsidP="00704F8F">
      <w:pPr>
        <w:spacing w:after="0" w:line="240" w:lineRule="atLeast"/>
        <w:jc w:val="both"/>
        <w:rPr>
          <w:rFonts w:ascii="Times New Roman" w:hAnsi="Times New Roman" w:cs="Times New Roman"/>
          <w:b/>
          <w:sz w:val="24"/>
          <w:szCs w:val="24"/>
        </w:rPr>
      </w:pP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Il Signore ci benedica, ci preservi da ogni male e ci conduca alla vita eterna,</w:t>
      </w:r>
    </w:p>
    <w:p w:rsidR="00C16E71" w:rsidRDefault="00C16E71" w:rsidP="00704F8F">
      <w:pPr>
        <w:spacing w:after="0" w:line="240" w:lineRule="atLeast"/>
        <w:jc w:val="both"/>
        <w:rPr>
          <w:rFonts w:ascii="Times New Roman" w:hAnsi="Times New Roman" w:cs="Times New Roman"/>
          <w:b/>
          <w:sz w:val="24"/>
          <w:szCs w:val="24"/>
        </w:rPr>
      </w:pP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Sia benedetto Dio Padre onnipotente creatore e signore del cielo e della terra.</w:t>
      </w: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Benedetto Gesù, Figlio diletto del Padre che è venuto a salvarci.</w:t>
      </w: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Benedetto Lo Spirito Santo, che salda in unità la Trinità Santa.</w:t>
      </w: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Benedetta Maria Figlia del Padre, madre di Gesù e sposa dello Spirito Santo.</w:t>
      </w: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Benedetto S, Giuseppe sposo di Maria e custode del Figlio di Dio.</w:t>
      </w: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 xml:space="preserve">Benedetti tutti gli angeli che lodano Dio e lo servono con amore. </w:t>
      </w:r>
    </w:p>
    <w:p w:rsidR="00704F8F"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Benedetti tutti noi se sapremo amare, lodare e benedire Dio Padre, Figlio e Spirito Santo.</w:t>
      </w:r>
    </w:p>
    <w:p w:rsidR="00704F8F" w:rsidRPr="003F5ABC" w:rsidRDefault="00704F8F" w:rsidP="00704F8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finale: </w:t>
      </w:r>
      <w:r>
        <w:rPr>
          <w:rFonts w:ascii="Times New Roman" w:hAnsi="Times New Roman" w:cs="Times New Roman"/>
          <w:b/>
          <w:sz w:val="24"/>
          <w:szCs w:val="24"/>
        </w:rPr>
        <w:t>Salve Regina</w:t>
      </w:r>
    </w:p>
    <w:p w:rsidR="00704F8F" w:rsidRDefault="00704F8F" w:rsidP="00C05CD8">
      <w:pPr>
        <w:ind w:left="360"/>
        <w:rPr>
          <w:rFonts w:ascii="Arial" w:hAnsi="Arial" w:cs="Arial"/>
          <w:sz w:val="20"/>
          <w:szCs w:val="20"/>
        </w:rPr>
        <w:sectPr w:rsidR="00704F8F" w:rsidSect="003F64F3">
          <w:footerReference w:type="default" r:id="rId15"/>
          <w:pgSz w:w="11906" w:h="16838"/>
          <w:pgMar w:top="1417" w:right="1134" w:bottom="1134" w:left="1134" w:header="708" w:footer="708" w:gutter="0"/>
          <w:cols w:space="708"/>
          <w:docGrid w:linePitch="360"/>
        </w:sectPr>
      </w:pPr>
      <w:bookmarkStart w:id="0" w:name="_GoBack"/>
      <w:bookmarkEnd w:id="0"/>
    </w:p>
    <w:p w:rsidR="00C05CD8" w:rsidRPr="00C05CD8" w:rsidRDefault="00C05CD8" w:rsidP="00C05CD8">
      <w:pPr>
        <w:ind w:left="360"/>
        <w:rPr>
          <w:rFonts w:ascii="Arial" w:hAnsi="Arial" w:cs="Arial"/>
          <w:sz w:val="20"/>
          <w:szCs w:val="20"/>
        </w:rPr>
      </w:pPr>
      <w:r>
        <w:rPr>
          <w:rFonts w:ascii="Arial" w:hAnsi="Arial" w:cs="Arial"/>
          <w:noProof/>
          <w:sz w:val="20"/>
          <w:szCs w:val="20"/>
          <w:lang w:eastAsia="it-IT"/>
        </w:rPr>
        <w:lastRenderedPageBreak/>
        <w:drawing>
          <wp:anchor distT="0" distB="0" distL="114300" distR="114300" simplePos="0" relativeHeight="251663360" behindDoc="0" locked="0" layoutInCell="1" allowOverlap="1">
            <wp:simplePos x="0" y="0"/>
            <wp:positionH relativeFrom="column">
              <wp:posOffset>137160</wp:posOffset>
            </wp:positionH>
            <wp:positionV relativeFrom="paragraph">
              <wp:posOffset>-23495</wp:posOffset>
            </wp:positionV>
            <wp:extent cx="2266950" cy="1771650"/>
            <wp:effectExtent l="19050" t="0" r="0" b="0"/>
            <wp:wrapSquare wrapText="bothSides"/>
            <wp:docPr id="1" name="Immagine 5" descr="http://www.italcasadecor.com/public/minfoto/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http://www.italcasadecor.com/public/minfoto/196.jpg"/>
                    <pic:cNvPicPr>
                      <a:picLocks noChangeAspect="1" noChangeArrowheads="1"/>
                    </pic:cNvPicPr>
                  </pic:nvPicPr>
                  <pic:blipFill>
                    <a:blip r:embed="rId16" cstate="print"/>
                    <a:srcRect/>
                    <a:stretch>
                      <a:fillRect/>
                    </a:stretch>
                  </pic:blipFill>
                  <pic:spPr bwMode="auto">
                    <a:xfrm>
                      <a:off x="0" y="0"/>
                      <a:ext cx="2266950" cy="1771650"/>
                    </a:xfrm>
                    <a:prstGeom prst="rect">
                      <a:avLst/>
                    </a:prstGeom>
                    <a:noFill/>
                  </pic:spPr>
                </pic:pic>
              </a:graphicData>
            </a:graphic>
          </wp:anchor>
        </w:drawing>
      </w:r>
    </w:p>
    <w:p w:rsidR="00C05CD8" w:rsidRPr="00C05CD8" w:rsidRDefault="00C05CD8" w:rsidP="00C05CD8">
      <w:pPr>
        <w:ind w:left="360"/>
        <w:jc w:val="both"/>
        <w:rPr>
          <w:rFonts w:ascii="Times New Roman" w:hAnsi="Times New Roman" w:cs="Times New Roman"/>
          <w:sz w:val="20"/>
          <w:szCs w:val="20"/>
        </w:rPr>
      </w:pPr>
    </w:p>
    <w:p w:rsidR="00C05CD8" w:rsidRPr="00C05CD8" w:rsidRDefault="00C05CD8" w:rsidP="00C05CD8">
      <w:pPr>
        <w:ind w:left="360"/>
        <w:jc w:val="both"/>
        <w:rPr>
          <w:sz w:val="20"/>
          <w:szCs w:val="20"/>
        </w:rPr>
        <w:sectPr w:rsidR="00C05CD8" w:rsidRPr="00C05CD8" w:rsidSect="00C05CD8">
          <w:type w:val="continuous"/>
          <w:pgSz w:w="11906" w:h="16838"/>
          <w:pgMar w:top="1417" w:right="1134" w:bottom="1134" w:left="1134" w:header="708" w:footer="708" w:gutter="0"/>
          <w:cols w:num="3" w:space="708"/>
          <w:docGrid w:linePitch="360"/>
        </w:sectPr>
      </w:pPr>
    </w:p>
    <w:p w:rsidR="00C05CD8" w:rsidRPr="00C05CD8" w:rsidRDefault="00C05CD8" w:rsidP="00C05CD8">
      <w:pPr>
        <w:spacing w:after="0" w:line="280" w:lineRule="atLeast"/>
        <w:ind w:left="360"/>
        <w:jc w:val="both"/>
        <w:rPr>
          <w:sz w:val="20"/>
          <w:szCs w:val="20"/>
        </w:rPr>
      </w:pPr>
    </w:p>
    <w:p w:rsidR="00C05CD8" w:rsidRPr="000C3087" w:rsidRDefault="000C3087" w:rsidP="00C05CD8">
      <w:pPr>
        <w:spacing w:after="0" w:line="280" w:lineRule="atLeast"/>
        <w:ind w:left="360"/>
        <w:jc w:val="both"/>
        <w:rPr>
          <w:rFonts w:ascii="Times New Roman" w:hAnsi="Times New Roman" w:cs="Times New Roman"/>
          <w:b/>
          <w:sz w:val="20"/>
          <w:szCs w:val="20"/>
        </w:rPr>
      </w:pPr>
      <w:r w:rsidRPr="000C3087">
        <w:rPr>
          <w:rFonts w:ascii="Times New Roman" w:hAnsi="Times New Roman" w:cs="Times New Roman"/>
          <w:b/>
          <w:sz w:val="20"/>
          <w:szCs w:val="20"/>
        </w:rPr>
        <w:t>APRILE</w:t>
      </w:r>
    </w:p>
    <w:p w:rsidR="00C05CD8" w:rsidRPr="000C3087"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Rossetto</w:t>
      </w:r>
      <w:r w:rsidRPr="000C3087">
        <w:rPr>
          <w:rFonts w:ascii="Times New Roman" w:hAnsi="Times New Roman" w:cs="Times New Roman"/>
          <w:sz w:val="20"/>
          <w:szCs w:val="20"/>
        </w:rPr>
        <w:tab/>
      </w:r>
      <w:r w:rsidR="000C3087">
        <w:rPr>
          <w:rFonts w:ascii="Times New Roman" w:hAnsi="Times New Roman" w:cs="Times New Roman"/>
          <w:sz w:val="20"/>
          <w:szCs w:val="20"/>
        </w:rPr>
        <w:tab/>
      </w:r>
      <w:r w:rsidRPr="000C3087">
        <w:rPr>
          <w:rFonts w:ascii="Times New Roman" w:hAnsi="Times New Roman" w:cs="Times New Roman"/>
          <w:sz w:val="20"/>
          <w:szCs w:val="20"/>
        </w:rPr>
        <w:t>24 - 4 - 74</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Vannini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11 – 4- 55- Casino</w:t>
      </w:r>
      <w:r w:rsidRPr="000C3087">
        <w:rPr>
          <w:rFonts w:ascii="Times New Roman" w:hAnsi="Times New Roman" w:cs="Times New Roman"/>
          <w:sz w:val="20"/>
          <w:szCs w:val="20"/>
        </w:rPr>
        <w:tab/>
      </w:r>
      <w:r w:rsidRPr="000C3087">
        <w:rPr>
          <w:rFonts w:ascii="Times New Roman" w:hAnsi="Times New Roman" w:cs="Times New Roman"/>
          <w:sz w:val="20"/>
          <w:szCs w:val="20"/>
        </w:rPr>
        <w:tab/>
        <w:t>28 - 4 - 58</w:t>
      </w:r>
    </w:p>
    <w:p w:rsidR="00C05CD8" w:rsidRPr="000C3087"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Natalizio</w:t>
      </w:r>
      <w:r w:rsidRPr="000C3087">
        <w:rPr>
          <w:rFonts w:ascii="Times New Roman" w:hAnsi="Times New Roman" w:cs="Times New Roman"/>
          <w:sz w:val="20"/>
          <w:szCs w:val="20"/>
        </w:rPr>
        <w:tab/>
        <w:t>27 - 4 - 59</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Tesolin</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23 - 4 - 61</w:t>
      </w:r>
    </w:p>
    <w:p w:rsidR="00C05CD8" w:rsidRPr="000C3087"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Di Mauro</w:t>
      </w:r>
      <w:r w:rsidRPr="000C3087">
        <w:rPr>
          <w:rFonts w:ascii="Times New Roman" w:hAnsi="Times New Roman" w:cs="Times New Roman"/>
          <w:sz w:val="20"/>
          <w:szCs w:val="20"/>
        </w:rPr>
        <w:tab/>
        <w:t>28 - 4 - 62</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Piciollo</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15 - 4 - 63</w:t>
      </w:r>
    </w:p>
    <w:p w:rsidR="00C05CD8" w:rsidRPr="000C3087"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Bartolini</w:t>
      </w:r>
      <w:r w:rsidRPr="000C3087">
        <w:rPr>
          <w:rFonts w:ascii="Times New Roman" w:hAnsi="Times New Roman" w:cs="Times New Roman"/>
          <w:sz w:val="20"/>
          <w:szCs w:val="20"/>
        </w:rPr>
        <w:tab/>
        <w:t>20 - 4 - 63</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Monachesi</w:t>
      </w:r>
      <w:proofErr w:type="spellEnd"/>
      <w:r w:rsidRPr="000C3087">
        <w:rPr>
          <w:rFonts w:ascii="Times New Roman" w:hAnsi="Times New Roman" w:cs="Times New Roman"/>
          <w:sz w:val="20"/>
          <w:szCs w:val="20"/>
        </w:rPr>
        <w:tab/>
        <w:t>25 - 4 - 63</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Collacchi</w:t>
      </w:r>
      <w:proofErr w:type="spellEnd"/>
      <w:r w:rsidRPr="000C3087">
        <w:rPr>
          <w:rFonts w:ascii="Times New Roman" w:hAnsi="Times New Roman" w:cs="Times New Roman"/>
          <w:sz w:val="20"/>
          <w:szCs w:val="20"/>
        </w:rPr>
        <w:tab/>
        <w:t xml:space="preserve"> - 4 - 64</w:t>
      </w:r>
      <w:r w:rsidRPr="000C3087">
        <w:rPr>
          <w:rFonts w:ascii="Times New Roman" w:hAnsi="Times New Roman" w:cs="Times New Roman"/>
          <w:sz w:val="20"/>
          <w:szCs w:val="20"/>
        </w:rPr>
        <w:tab/>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Limongi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25 - 4 - 64</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Fontecchia</w:t>
      </w:r>
      <w:proofErr w:type="spellEnd"/>
      <w:r w:rsidRPr="000C3087">
        <w:rPr>
          <w:rFonts w:ascii="Times New Roman" w:hAnsi="Times New Roman" w:cs="Times New Roman"/>
          <w:sz w:val="20"/>
          <w:szCs w:val="20"/>
        </w:rPr>
        <w:tab/>
        <w:t>22 - 4 - 65</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Gialletti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11 - 4 - 66</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Gulisano</w:t>
      </w:r>
      <w:proofErr w:type="spellEnd"/>
      <w:r w:rsidRPr="000C3087">
        <w:rPr>
          <w:rFonts w:ascii="Times New Roman" w:hAnsi="Times New Roman" w:cs="Times New Roman"/>
          <w:sz w:val="20"/>
          <w:szCs w:val="20"/>
        </w:rPr>
        <w:tab/>
        <w:t>11 - 4 - 66</w:t>
      </w:r>
    </w:p>
    <w:p w:rsidR="00C05CD8" w:rsidRPr="000C3087"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Di Stefano</w:t>
      </w:r>
      <w:r w:rsidRPr="000C3087">
        <w:rPr>
          <w:rFonts w:ascii="Times New Roman" w:hAnsi="Times New Roman" w:cs="Times New Roman"/>
          <w:sz w:val="20"/>
          <w:szCs w:val="20"/>
        </w:rPr>
        <w:tab/>
        <w:t>21 - 4 - 66</w:t>
      </w:r>
    </w:p>
    <w:p w:rsidR="000C3087"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Peppoloni</w:t>
      </w:r>
      <w:proofErr w:type="spellEnd"/>
      <w:r w:rsidRPr="000C3087">
        <w:rPr>
          <w:rFonts w:ascii="Times New Roman" w:hAnsi="Times New Roman" w:cs="Times New Roman"/>
          <w:sz w:val="20"/>
          <w:szCs w:val="20"/>
        </w:rPr>
        <w:tab/>
        <w:t xml:space="preserve">23 - 4 </w:t>
      </w:r>
      <w:r w:rsidR="000C3087" w:rsidRPr="000C3087">
        <w:rPr>
          <w:rFonts w:ascii="Times New Roman" w:hAnsi="Times New Roman" w:cs="Times New Roman"/>
          <w:sz w:val="20"/>
          <w:szCs w:val="20"/>
        </w:rPr>
        <w:t>–</w:t>
      </w:r>
      <w:r w:rsidRPr="000C3087">
        <w:rPr>
          <w:rFonts w:ascii="Times New Roman" w:hAnsi="Times New Roman" w:cs="Times New Roman"/>
          <w:sz w:val="20"/>
          <w:szCs w:val="20"/>
        </w:rPr>
        <w:t xml:space="preserve"> 66</w:t>
      </w:r>
    </w:p>
    <w:p w:rsidR="000C3087" w:rsidRPr="000C3087"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Costa</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23 - 4 </w:t>
      </w:r>
      <w:r w:rsidR="000C3087" w:rsidRPr="000C3087">
        <w:rPr>
          <w:rFonts w:ascii="Times New Roman" w:hAnsi="Times New Roman" w:cs="Times New Roman"/>
          <w:sz w:val="20"/>
          <w:szCs w:val="20"/>
        </w:rPr>
        <w:t>–</w:t>
      </w:r>
      <w:r w:rsidRPr="000C3087">
        <w:rPr>
          <w:rFonts w:ascii="Times New Roman" w:hAnsi="Times New Roman" w:cs="Times New Roman"/>
          <w:sz w:val="20"/>
          <w:szCs w:val="20"/>
        </w:rPr>
        <w:t xml:space="preserve"> 67</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Perini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25 - 4 - 67</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Piccirilli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18 - 4 - 68</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Costarelli</w:t>
      </w:r>
      <w:proofErr w:type="spellEnd"/>
      <w:r w:rsidRPr="000C3087">
        <w:rPr>
          <w:rFonts w:ascii="Times New Roman" w:hAnsi="Times New Roman" w:cs="Times New Roman"/>
          <w:sz w:val="20"/>
          <w:szCs w:val="20"/>
        </w:rPr>
        <w:tab/>
        <w:t>20 - 4 - 68</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Marsili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20 - 4 - 68</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Luchetti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25 - 4 - 68</w:t>
      </w:r>
    </w:p>
    <w:p w:rsid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Ruggeri</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27 - 4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68</w:t>
      </w:r>
    </w:p>
    <w:p w:rsid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Petroni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07 - 4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69</w:t>
      </w:r>
    </w:p>
    <w:p w:rsid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Grossi</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08 - 4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69</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Germani</w:t>
      </w:r>
      <w:r w:rsidRPr="000C3087">
        <w:rPr>
          <w:rFonts w:ascii="Times New Roman" w:hAnsi="Times New Roman" w:cs="Times New Roman"/>
          <w:sz w:val="20"/>
          <w:szCs w:val="20"/>
        </w:rPr>
        <w:tab/>
      </w:r>
      <w:r w:rsidRPr="000C3087">
        <w:rPr>
          <w:rFonts w:ascii="Times New Roman" w:hAnsi="Times New Roman" w:cs="Times New Roman"/>
          <w:sz w:val="20"/>
          <w:szCs w:val="20"/>
        </w:rPr>
        <w:tab/>
        <w:t>10 - 4 - 69</w:t>
      </w:r>
    </w:p>
    <w:p w:rsid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Colonnelli</w:t>
      </w:r>
      <w:r w:rsidRPr="000C3087">
        <w:rPr>
          <w:rFonts w:ascii="Times New Roman" w:hAnsi="Times New Roman" w:cs="Times New Roman"/>
          <w:sz w:val="20"/>
          <w:szCs w:val="20"/>
        </w:rPr>
        <w:tab/>
        <w:t xml:space="preserve">20 - 4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69</w:t>
      </w:r>
    </w:p>
    <w:p w:rsid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Montini</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27 - 4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69</w:t>
      </w:r>
    </w:p>
    <w:p w:rsid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Senesi</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12 - 4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70</w:t>
      </w:r>
    </w:p>
    <w:p w:rsid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Marchese</w:t>
      </w:r>
      <w:r w:rsidRPr="000C3087">
        <w:rPr>
          <w:rFonts w:ascii="Times New Roman" w:hAnsi="Times New Roman" w:cs="Times New Roman"/>
          <w:sz w:val="20"/>
          <w:szCs w:val="20"/>
        </w:rPr>
        <w:tab/>
        <w:t xml:space="preserve">19 - 4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70</w:t>
      </w:r>
    </w:p>
    <w:p w:rsid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Petrignani</w:t>
      </w:r>
      <w:proofErr w:type="spellEnd"/>
      <w:r w:rsidRPr="000C3087">
        <w:rPr>
          <w:rFonts w:ascii="Times New Roman" w:hAnsi="Times New Roman" w:cs="Times New Roman"/>
          <w:sz w:val="20"/>
          <w:szCs w:val="20"/>
        </w:rPr>
        <w:tab/>
        <w:t xml:space="preserve">26 - 4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70</w:t>
      </w:r>
    </w:p>
    <w:p w:rsid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Traglia</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29 - 4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70</w:t>
      </w:r>
    </w:p>
    <w:p w:rsid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Cardinali</w:t>
      </w:r>
      <w:r w:rsidRPr="000C3087">
        <w:rPr>
          <w:rFonts w:ascii="Times New Roman" w:hAnsi="Times New Roman" w:cs="Times New Roman"/>
          <w:sz w:val="20"/>
          <w:szCs w:val="20"/>
        </w:rPr>
        <w:tab/>
        <w:t xml:space="preserve">12 - 4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71</w:t>
      </w:r>
    </w:p>
    <w:p w:rsid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Belatri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10 - 4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72</w:t>
      </w:r>
    </w:p>
    <w:p w:rsid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Brusca</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27 - 4 </w:t>
      </w:r>
      <w:r w:rsidR="000C3087">
        <w:rPr>
          <w:rFonts w:ascii="Times New Roman" w:hAnsi="Times New Roman" w:cs="Times New Roman"/>
          <w:sz w:val="20"/>
          <w:szCs w:val="20"/>
        </w:rPr>
        <w:t>–</w:t>
      </w:r>
      <w:r w:rsidRPr="000C3087">
        <w:rPr>
          <w:rFonts w:ascii="Times New Roman" w:hAnsi="Times New Roman" w:cs="Times New Roman"/>
          <w:sz w:val="20"/>
          <w:szCs w:val="20"/>
        </w:rPr>
        <w:t xml:space="preserve"> </w:t>
      </w:r>
    </w:p>
    <w:p w:rsidR="004A3C8B"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Nolli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30 - 4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72</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Di Lascio</w:t>
      </w:r>
      <w:r w:rsidRPr="000C3087">
        <w:rPr>
          <w:rFonts w:ascii="Times New Roman" w:hAnsi="Times New Roman" w:cs="Times New Roman"/>
          <w:sz w:val="20"/>
          <w:szCs w:val="20"/>
        </w:rPr>
        <w:tab/>
        <w:t xml:space="preserve"> - 4 - 73</w:t>
      </w:r>
      <w:r w:rsidRPr="000C3087">
        <w:rPr>
          <w:rFonts w:ascii="Times New Roman" w:hAnsi="Times New Roman" w:cs="Times New Roman"/>
          <w:sz w:val="20"/>
          <w:szCs w:val="20"/>
        </w:rPr>
        <w:tab/>
      </w:r>
    </w:p>
    <w:p w:rsidR="004A3C8B"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Errigo</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08 - 4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73</w:t>
      </w:r>
    </w:p>
    <w:p w:rsidR="004A3C8B"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Belardo</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28 - 4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7</w:t>
      </w:r>
      <w:r w:rsidR="004A3C8B">
        <w:rPr>
          <w:rFonts w:ascii="Times New Roman" w:hAnsi="Times New Roman" w:cs="Times New Roman"/>
          <w:sz w:val="20"/>
          <w:szCs w:val="20"/>
        </w:rPr>
        <w:t>3</w:t>
      </w:r>
    </w:p>
    <w:p w:rsidR="004A3C8B"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Boncristiano</w:t>
      </w:r>
      <w:proofErr w:type="spellEnd"/>
      <w:r w:rsidRPr="000C3087">
        <w:rPr>
          <w:rFonts w:ascii="Times New Roman" w:hAnsi="Times New Roman" w:cs="Times New Roman"/>
          <w:sz w:val="20"/>
          <w:szCs w:val="20"/>
        </w:rPr>
        <w:tab/>
        <w:t xml:space="preserve">28 - 4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73</w:t>
      </w:r>
    </w:p>
    <w:p w:rsidR="004A3C8B"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 xml:space="preserve">Di </w:t>
      </w:r>
      <w:proofErr w:type="spellStart"/>
      <w:r w:rsidRPr="000C3087">
        <w:rPr>
          <w:rFonts w:ascii="Times New Roman" w:hAnsi="Times New Roman" w:cs="Times New Roman"/>
          <w:sz w:val="20"/>
          <w:szCs w:val="20"/>
        </w:rPr>
        <w:t>Giammarco</w:t>
      </w:r>
      <w:proofErr w:type="spellEnd"/>
      <w:r w:rsidRPr="000C3087">
        <w:rPr>
          <w:rFonts w:ascii="Times New Roman" w:hAnsi="Times New Roman" w:cs="Times New Roman"/>
          <w:sz w:val="20"/>
          <w:szCs w:val="20"/>
        </w:rPr>
        <w:tab/>
        <w:t xml:space="preserve">29 - 4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73</w:t>
      </w:r>
    </w:p>
    <w:p w:rsidR="004A3C8B"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Pane</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04 - 4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74</w:t>
      </w:r>
    </w:p>
    <w:p w:rsidR="004A3C8B" w:rsidRDefault="004A3C8B" w:rsidP="000C3087">
      <w:pPr>
        <w:spacing w:after="0" w:line="240" w:lineRule="atLeast"/>
        <w:jc w:val="both"/>
        <w:rPr>
          <w:rFonts w:ascii="Times New Roman" w:hAnsi="Times New Roman" w:cs="Times New Roman"/>
          <w:sz w:val="20"/>
          <w:szCs w:val="20"/>
        </w:rPr>
      </w:pPr>
    </w:p>
    <w:p w:rsidR="004A3C8B" w:rsidRDefault="004A3C8B" w:rsidP="000C3087">
      <w:pPr>
        <w:spacing w:after="0" w:line="240" w:lineRule="atLeast"/>
        <w:jc w:val="both"/>
        <w:rPr>
          <w:rFonts w:ascii="Times New Roman" w:hAnsi="Times New Roman" w:cs="Times New Roman"/>
          <w:sz w:val="20"/>
          <w:szCs w:val="20"/>
        </w:rPr>
      </w:pPr>
    </w:p>
    <w:p w:rsidR="004A3C8B" w:rsidRPr="00556D4A" w:rsidRDefault="004A3C8B" w:rsidP="000C3087">
      <w:pPr>
        <w:spacing w:after="0" w:line="240" w:lineRule="atLeast"/>
        <w:jc w:val="both"/>
        <w:rPr>
          <w:rFonts w:ascii="AR DECODE" w:hAnsi="AR DECODE" w:cs="Times New Roman"/>
          <w:b/>
          <w:color w:val="C00000"/>
          <w:sz w:val="56"/>
          <w:szCs w:val="56"/>
        </w:rPr>
      </w:pPr>
      <w:r>
        <w:rPr>
          <w:rFonts w:ascii="Times New Roman" w:hAnsi="Times New Roman" w:cs="Times New Roman"/>
          <w:sz w:val="20"/>
          <w:szCs w:val="20"/>
        </w:rPr>
        <w:lastRenderedPageBreak/>
        <w:t xml:space="preserve"> </w:t>
      </w:r>
      <w:r w:rsidRPr="00556D4A">
        <w:rPr>
          <w:rFonts w:ascii="AR DECODE" w:hAnsi="AR DECODE" w:cs="Times New Roman"/>
          <w:b/>
          <w:color w:val="C00000"/>
          <w:sz w:val="56"/>
          <w:szCs w:val="56"/>
        </w:rPr>
        <w:t>Anniversari</w:t>
      </w:r>
    </w:p>
    <w:p w:rsidR="004A3C8B" w:rsidRPr="00556D4A" w:rsidRDefault="004A3C8B" w:rsidP="000C3087">
      <w:pPr>
        <w:spacing w:after="0" w:line="240" w:lineRule="atLeast"/>
        <w:jc w:val="both"/>
        <w:rPr>
          <w:rFonts w:ascii="AR DECODE" w:hAnsi="AR DECODE" w:cs="Times New Roman"/>
          <w:b/>
          <w:color w:val="C00000"/>
          <w:sz w:val="56"/>
          <w:szCs w:val="56"/>
        </w:rPr>
      </w:pPr>
      <w:r w:rsidRPr="00556D4A">
        <w:rPr>
          <w:rFonts w:ascii="AR DECODE" w:hAnsi="AR DECODE" w:cs="Times New Roman"/>
          <w:b/>
          <w:color w:val="C00000"/>
          <w:sz w:val="56"/>
          <w:szCs w:val="56"/>
        </w:rPr>
        <w:t xml:space="preserve">       lieti</w:t>
      </w:r>
    </w:p>
    <w:p w:rsidR="004A3C8B" w:rsidRPr="004A3C8B" w:rsidRDefault="004A3C8B" w:rsidP="000C3087">
      <w:pPr>
        <w:spacing w:after="0" w:line="240" w:lineRule="atLeast"/>
        <w:jc w:val="both"/>
        <w:rPr>
          <w:rFonts w:ascii="AR DECODE" w:hAnsi="AR DECODE" w:cs="Times New Roman"/>
          <w:sz w:val="40"/>
          <w:szCs w:val="40"/>
        </w:rPr>
      </w:pPr>
    </w:p>
    <w:p w:rsidR="004A3C8B" w:rsidRDefault="004A3C8B" w:rsidP="000C3087">
      <w:pPr>
        <w:spacing w:after="0" w:line="240" w:lineRule="atLeast"/>
        <w:jc w:val="both"/>
        <w:rPr>
          <w:rFonts w:ascii="Times New Roman" w:hAnsi="Times New Roman" w:cs="Times New Roman"/>
          <w:sz w:val="20"/>
          <w:szCs w:val="20"/>
        </w:rPr>
      </w:pPr>
    </w:p>
    <w:p w:rsidR="004A3C8B" w:rsidRDefault="004A3C8B" w:rsidP="000C3087">
      <w:pPr>
        <w:spacing w:after="0" w:line="240" w:lineRule="atLeast"/>
        <w:jc w:val="both"/>
        <w:rPr>
          <w:rFonts w:ascii="Times New Roman" w:hAnsi="Times New Roman" w:cs="Times New Roman"/>
          <w:sz w:val="20"/>
          <w:szCs w:val="20"/>
        </w:rPr>
      </w:pPr>
    </w:p>
    <w:p w:rsidR="004A3C8B"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Coletta</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06 - 4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75</w:t>
      </w:r>
    </w:p>
    <w:p w:rsidR="004A3C8B"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Natalino</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06 - 4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75</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Monterosso</w:t>
      </w:r>
      <w:r w:rsidRPr="000C3087">
        <w:rPr>
          <w:rFonts w:ascii="Times New Roman" w:hAnsi="Times New Roman" w:cs="Times New Roman"/>
          <w:sz w:val="20"/>
          <w:szCs w:val="20"/>
        </w:rPr>
        <w:tab/>
        <w:t>25 - 4 - 75</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Quici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03 - 4 - 76</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Tata</w:t>
      </w:r>
      <w:r w:rsidRPr="000C3087">
        <w:rPr>
          <w:rFonts w:ascii="Times New Roman" w:hAnsi="Times New Roman" w:cs="Times New Roman"/>
          <w:sz w:val="20"/>
          <w:szCs w:val="20"/>
        </w:rPr>
        <w:tab/>
      </w:r>
      <w:r w:rsidRPr="000C3087">
        <w:rPr>
          <w:rFonts w:ascii="Times New Roman" w:hAnsi="Times New Roman" w:cs="Times New Roman"/>
          <w:sz w:val="20"/>
          <w:szCs w:val="20"/>
        </w:rPr>
        <w:tab/>
        <w:t>21 - 4 - 76</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Alivernini</w:t>
      </w:r>
      <w:proofErr w:type="spellEnd"/>
      <w:r w:rsidRPr="000C3087">
        <w:rPr>
          <w:rFonts w:ascii="Times New Roman" w:hAnsi="Times New Roman" w:cs="Times New Roman"/>
          <w:sz w:val="20"/>
          <w:szCs w:val="20"/>
        </w:rPr>
        <w:tab/>
        <w:t>29 - 4 - 76</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Grasselli</w:t>
      </w:r>
      <w:r w:rsidRPr="000C3087">
        <w:rPr>
          <w:rFonts w:ascii="Times New Roman" w:hAnsi="Times New Roman" w:cs="Times New Roman"/>
          <w:sz w:val="20"/>
          <w:szCs w:val="20"/>
        </w:rPr>
        <w:tab/>
        <w:t>02 - 4 - 77</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D’</w:t>
      </w:r>
      <w:proofErr w:type="spellStart"/>
      <w:r w:rsidRPr="000C3087">
        <w:rPr>
          <w:rFonts w:ascii="Times New Roman" w:hAnsi="Times New Roman" w:cs="Times New Roman"/>
          <w:sz w:val="20"/>
          <w:szCs w:val="20"/>
        </w:rPr>
        <w:t>Eramo</w:t>
      </w:r>
      <w:proofErr w:type="spellEnd"/>
      <w:r w:rsidRPr="000C3087">
        <w:rPr>
          <w:rFonts w:ascii="Times New Roman" w:hAnsi="Times New Roman" w:cs="Times New Roman"/>
          <w:sz w:val="20"/>
          <w:szCs w:val="20"/>
        </w:rPr>
        <w:tab/>
        <w:t>16 - 4 - 77</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Forte</w:t>
      </w:r>
      <w:r w:rsidRPr="000C3087">
        <w:rPr>
          <w:rFonts w:ascii="Times New Roman" w:hAnsi="Times New Roman" w:cs="Times New Roman"/>
          <w:sz w:val="20"/>
          <w:szCs w:val="20"/>
        </w:rPr>
        <w:tab/>
      </w:r>
      <w:r w:rsidRPr="000C3087">
        <w:rPr>
          <w:rFonts w:ascii="Times New Roman" w:hAnsi="Times New Roman" w:cs="Times New Roman"/>
          <w:sz w:val="20"/>
          <w:szCs w:val="20"/>
        </w:rPr>
        <w:tab/>
        <w:t>30 - 4 - 77</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Lorrai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01 - 4 - 78</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Coluzzi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09 - 4 - 78</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D’Ambrosio</w:t>
      </w:r>
      <w:r w:rsidRPr="000C3087">
        <w:rPr>
          <w:rFonts w:ascii="Times New Roman" w:hAnsi="Times New Roman" w:cs="Times New Roman"/>
          <w:sz w:val="20"/>
          <w:szCs w:val="20"/>
        </w:rPr>
        <w:tab/>
        <w:t>09 - 4 - 78</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Paolucci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09 - 4 - 78</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Macarelli</w:t>
      </w:r>
      <w:proofErr w:type="spellEnd"/>
      <w:r w:rsidRPr="000C3087">
        <w:rPr>
          <w:rFonts w:ascii="Times New Roman" w:hAnsi="Times New Roman" w:cs="Times New Roman"/>
          <w:sz w:val="20"/>
          <w:szCs w:val="20"/>
        </w:rPr>
        <w:tab/>
        <w:t>15 - 4 - 78</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Botarelli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23 - 4 - 78</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Colosimo</w:t>
      </w:r>
      <w:proofErr w:type="spellEnd"/>
      <w:r w:rsidRPr="000C3087">
        <w:rPr>
          <w:rFonts w:ascii="Times New Roman" w:hAnsi="Times New Roman" w:cs="Times New Roman"/>
          <w:sz w:val="20"/>
          <w:szCs w:val="20"/>
        </w:rPr>
        <w:tab/>
        <w:t>08 - 4 - 79</w:t>
      </w:r>
    </w:p>
    <w:p w:rsidR="00C05CD8" w:rsidRPr="000C3087" w:rsidRDefault="00C05CD8" w:rsidP="000C3087">
      <w:pPr>
        <w:spacing w:after="0" w:line="240" w:lineRule="atLeast"/>
        <w:jc w:val="both"/>
        <w:rPr>
          <w:rFonts w:ascii="Times New Roman" w:hAnsi="Times New Roman" w:cs="Times New Roman"/>
          <w:sz w:val="20"/>
          <w:szCs w:val="20"/>
          <w:lang w:val="fr-FR"/>
        </w:rPr>
      </w:pPr>
      <w:r w:rsidRPr="000C3087">
        <w:rPr>
          <w:rFonts w:ascii="Times New Roman" w:hAnsi="Times New Roman" w:cs="Times New Roman"/>
          <w:sz w:val="20"/>
          <w:szCs w:val="20"/>
        </w:rPr>
        <w:t>Martini</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04 - 4 - </w:t>
      </w:r>
      <w:r w:rsidRPr="000C3087">
        <w:rPr>
          <w:rFonts w:ascii="Times New Roman" w:hAnsi="Times New Roman" w:cs="Times New Roman"/>
          <w:sz w:val="20"/>
          <w:szCs w:val="20"/>
          <w:lang w:val="fr-FR"/>
        </w:rPr>
        <w:t>76</w:t>
      </w:r>
    </w:p>
    <w:p w:rsidR="00C05CD8" w:rsidRPr="000C3087" w:rsidRDefault="00C05CD8" w:rsidP="000C3087">
      <w:pPr>
        <w:spacing w:after="0" w:line="240" w:lineRule="atLeast"/>
        <w:jc w:val="both"/>
        <w:rPr>
          <w:rFonts w:ascii="Times New Roman" w:hAnsi="Times New Roman" w:cs="Times New Roman"/>
          <w:sz w:val="20"/>
          <w:szCs w:val="20"/>
          <w:lang w:val="fr-FR"/>
        </w:rPr>
      </w:pPr>
      <w:proofErr w:type="spellStart"/>
      <w:r w:rsidRPr="000C3087">
        <w:rPr>
          <w:rFonts w:ascii="Times New Roman" w:hAnsi="Times New Roman" w:cs="Times New Roman"/>
          <w:sz w:val="20"/>
          <w:szCs w:val="20"/>
          <w:lang w:val="fr-FR"/>
        </w:rPr>
        <w:t>Vilella</w:t>
      </w:r>
      <w:proofErr w:type="spellEnd"/>
      <w:r w:rsidRPr="000C3087">
        <w:rPr>
          <w:rFonts w:ascii="Times New Roman" w:hAnsi="Times New Roman" w:cs="Times New Roman"/>
          <w:sz w:val="20"/>
          <w:szCs w:val="20"/>
          <w:lang w:val="fr-FR"/>
        </w:rPr>
        <w:tab/>
      </w:r>
      <w:r w:rsidRPr="000C3087">
        <w:rPr>
          <w:rFonts w:ascii="Times New Roman" w:hAnsi="Times New Roman" w:cs="Times New Roman"/>
          <w:sz w:val="20"/>
          <w:szCs w:val="20"/>
          <w:lang w:val="fr-FR"/>
        </w:rPr>
        <w:tab/>
        <w:t>03 - 4 - 88</w:t>
      </w:r>
    </w:p>
    <w:p w:rsidR="00C05CD8" w:rsidRPr="000C3087" w:rsidRDefault="00C05CD8" w:rsidP="000C3087">
      <w:pPr>
        <w:spacing w:after="0" w:line="240" w:lineRule="atLeast"/>
        <w:jc w:val="both"/>
        <w:rPr>
          <w:rFonts w:ascii="Times New Roman" w:hAnsi="Times New Roman" w:cs="Times New Roman"/>
          <w:sz w:val="20"/>
          <w:szCs w:val="20"/>
          <w:lang w:val="fr-FR"/>
        </w:rPr>
      </w:pPr>
      <w:r w:rsidRPr="000C3087">
        <w:rPr>
          <w:rFonts w:ascii="Times New Roman" w:hAnsi="Times New Roman" w:cs="Times New Roman"/>
          <w:sz w:val="20"/>
          <w:szCs w:val="20"/>
          <w:lang w:val="fr-FR"/>
        </w:rPr>
        <w:t xml:space="preserve">De </w:t>
      </w:r>
      <w:proofErr w:type="spellStart"/>
      <w:r w:rsidRPr="000C3087">
        <w:rPr>
          <w:rFonts w:ascii="Times New Roman" w:hAnsi="Times New Roman" w:cs="Times New Roman"/>
          <w:sz w:val="20"/>
          <w:szCs w:val="20"/>
          <w:lang w:val="fr-FR"/>
        </w:rPr>
        <w:t>Santis</w:t>
      </w:r>
      <w:proofErr w:type="spellEnd"/>
      <w:r w:rsidRPr="000C3087">
        <w:rPr>
          <w:rFonts w:ascii="Times New Roman" w:hAnsi="Times New Roman" w:cs="Times New Roman"/>
          <w:sz w:val="20"/>
          <w:szCs w:val="20"/>
          <w:lang w:val="fr-FR"/>
        </w:rPr>
        <w:tab/>
        <w:t>16 - 4 - 79</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Eramo</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21 - 4 - 79</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Filantropo</w:t>
      </w:r>
      <w:r w:rsidRPr="000C3087">
        <w:rPr>
          <w:rFonts w:ascii="Times New Roman" w:hAnsi="Times New Roman" w:cs="Times New Roman"/>
          <w:sz w:val="20"/>
          <w:szCs w:val="20"/>
        </w:rPr>
        <w:tab/>
        <w:t>13 - 4 - 80</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Iacobone</w:t>
      </w:r>
      <w:proofErr w:type="spellEnd"/>
      <w:r w:rsidRPr="000C3087">
        <w:rPr>
          <w:rFonts w:ascii="Times New Roman" w:hAnsi="Times New Roman" w:cs="Times New Roman"/>
          <w:sz w:val="20"/>
          <w:szCs w:val="20"/>
        </w:rPr>
        <w:tab/>
        <w:t>13 - 4 - 80</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Campoli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16 - 4 - 80</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Tambrini</w:t>
      </w:r>
      <w:proofErr w:type="spellEnd"/>
      <w:r w:rsidRPr="000C3087">
        <w:rPr>
          <w:rFonts w:ascii="Times New Roman" w:hAnsi="Times New Roman" w:cs="Times New Roman"/>
          <w:sz w:val="20"/>
          <w:szCs w:val="20"/>
        </w:rPr>
        <w:tab/>
        <w:t>12 - 4 - 82</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Tartamella</w:t>
      </w:r>
      <w:proofErr w:type="spellEnd"/>
      <w:r w:rsidRPr="000C3087">
        <w:rPr>
          <w:rFonts w:ascii="Times New Roman" w:hAnsi="Times New Roman" w:cs="Times New Roman"/>
          <w:sz w:val="20"/>
          <w:szCs w:val="20"/>
        </w:rPr>
        <w:tab/>
        <w:t>24 - 4 - 83</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Rubbo</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13 - 4 - 88</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Stoppani</w:t>
      </w:r>
      <w:proofErr w:type="spellEnd"/>
      <w:r w:rsidRPr="000C3087">
        <w:rPr>
          <w:rFonts w:ascii="Times New Roman" w:hAnsi="Times New Roman" w:cs="Times New Roman"/>
          <w:sz w:val="20"/>
          <w:szCs w:val="20"/>
        </w:rPr>
        <w:tab/>
        <w:t>20 - 4 - 89</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Capuano</w:t>
      </w:r>
      <w:proofErr w:type="spellEnd"/>
      <w:r w:rsidRPr="000C3087">
        <w:rPr>
          <w:rFonts w:ascii="Times New Roman" w:hAnsi="Times New Roman" w:cs="Times New Roman"/>
          <w:sz w:val="20"/>
          <w:szCs w:val="20"/>
        </w:rPr>
        <w:tab/>
        <w:t>10 - 4 - 76</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Borrelli</w:t>
      </w:r>
      <w:r w:rsidRPr="000C3087">
        <w:rPr>
          <w:rFonts w:ascii="Times New Roman" w:hAnsi="Times New Roman" w:cs="Times New Roman"/>
          <w:sz w:val="20"/>
          <w:szCs w:val="20"/>
        </w:rPr>
        <w:tab/>
      </w:r>
      <w:r w:rsidRPr="000C3087">
        <w:rPr>
          <w:rFonts w:ascii="Times New Roman" w:hAnsi="Times New Roman" w:cs="Times New Roman"/>
          <w:sz w:val="20"/>
          <w:szCs w:val="20"/>
        </w:rPr>
        <w:tab/>
        <w:t>26 - 4 - 82</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Mormile</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25 - 4 - 87</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Dominici</w:t>
      </w:r>
      <w:proofErr w:type="spellEnd"/>
      <w:r w:rsidRPr="000C3087">
        <w:rPr>
          <w:rFonts w:ascii="Times New Roman" w:hAnsi="Times New Roman" w:cs="Times New Roman"/>
          <w:sz w:val="20"/>
          <w:szCs w:val="20"/>
        </w:rPr>
        <w:t xml:space="preserve"> </w:t>
      </w:r>
      <w:r w:rsidRPr="000C3087">
        <w:rPr>
          <w:rFonts w:ascii="Times New Roman" w:hAnsi="Times New Roman" w:cs="Times New Roman"/>
          <w:sz w:val="20"/>
          <w:szCs w:val="20"/>
        </w:rPr>
        <w:tab/>
        <w:t>07 - 4 - 69</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Marini</w:t>
      </w:r>
      <w:r w:rsidRPr="000C3087">
        <w:rPr>
          <w:rFonts w:ascii="Times New Roman" w:hAnsi="Times New Roman" w:cs="Times New Roman"/>
          <w:sz w:val="20"/>
          <w:szCs w:val="20"/>
        </w:rPr>
        <w:tab/>
      </w:r>
      <w:r w:rsidRPr="000C3087">
        <w:rPr>
          <w:rFonts w:ascii="Times New Roman" w:hAnsi="Times New Roman" w:cs="Times New Roman"/>
          <w:sz w:val="20"/>
          <w:szCs w:val="20"/>
        </w:rPr>
        <w:tab/>
        <w:t>04 - 4 - 88</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Verdoni</w:t>
      </w:r>
      <w:r w:rsidRPr="000C3087">
        <w:rPr>
          <w:rFonts w:ascii="Times New Roman" w:hAnsi="Times New Roman" w:cs="Times New Roman"/>
          <w:sz w:val="20"/>
          <w:szCs w:val="20"/>
        </w:rPr>
        <w:tab/>
      </w:r>
      <w:r w:rsidRPr="000C3087">
        <w:rPr>
          <w:rFonts w:ascii="Times New Roman" w:hAnsi="Times New Roman" w:cs="Times New Roman"/>
          <w:sz w:val="20"/>
          <w:szCs w:val="20"/>
        </w:rPr>
        <w:tab/>
        <w:t>24 - 4 - 82</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Gabriele</w:t>
      </w:r>
      <w:r w:rsidRPr="000C3087">
        <w:rPr>
          <w:rFonts w:ascii="Times New Roman" w:hAnsi="Times New Roman" w:cs="Times New Roman"/>
          <w:sz w:val="20"/>
          <w:szCs w:val="20"/>
        </w:rPr>
        <w:tab/>
      </w:r>
      <w:r w:rsidRPr="000C3087">
        <w:rPr>
          <w:rFonts w:ascii="Times New Roman" w:hAnsi="Times New Roman" w:cs="Times New Roman"/>
          <w:sz w:val="20"/>
          <w:szCs w:val="20"/>
        </w:rPr>
        <w:tab/>
        <w:t>28 - 4 - 63</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Martinelli</w:t>
      </w:r>
      <w:r w:rsidRPr="000C3087">
        <w:rPr>
          <w:rFonts w:ascii="Times New Roman" w:hAnsi="Times New Roman" w:cs="Times New Roman"/>
          <w:sz w:val="20"/>
          <w:szCs w:val="20"/>
        </w:rPr>
        <w:tab/>
        <w:t>19 - 4 - 70</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Franzese</w:t>
      </w:r>
      <w:proofErr w:type="spellEnd"/>
      <w:r w:rsidRPr="000C3087">
        <w:rPr>
          <w:rFonts w:ascii="Times New Roman" w:hAnsi="Times New Roman" w:cs="Times New Roman"/>
          <w:sz w:val="20"/>
          <w:szCs w:val="20"/>
        </w:rPr>
        <w:tab/>
        <w:t>25 - 4 - 94</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Di Lello</w:t>
      </w:r>
      <w:r w:rsidRPr="000C3087">
        <w:rPr>
          <w:rFonts w:ascii="Times New Roman" w:hAnsi="Times New Roman" w:cs="Times New Roman"/>
          <w:sz w:val="20"/>
          <w:szCs w:val="20"/>
        </w:rPr>
        <w:tab/>
      </w:r>
      <w:r w:rsidRPr="000C3087">
        <w:rPr>
          <w:rFonts w:ascii="Times New Roman" w:hAnsi="Times New Roman" w:cs="Times New Roman"/>
          <w:sz w:val="20"/>
          <w:szCs w:val="20"/>
        </w:rPr>
        <w:tab/>
        <w:t>26 - 4 - 79</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Bendia</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17 - 4 - 82</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De Cristoforo</w:t>
      </w:r>
      <w:r w:rsidRPr="000C3087">
        <w:rPr>
          <w:rFonts w:ascii="Times New Roman" w:hAnsi="Times New Roman" w:cs="Times New Roman"/>
          <w:sz w:val="20"/>
          <w:szCs w:val="20"/>
        </w:rPr>
        <w:tab/>
        <w:t>16 - 4 - 89</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Chiariello</w:t>
      </w:r>
      <w:proofErr w:type="spellEnd"/>
      <w:r w:rsidRPr="000C3087">
        <w:rPr>
          <w:rFonts w:ascii="Times New Roman" w:hAnsi="Times New Roman" w:cs="Times New Roman"/>
          <w:sz w:val="20"/>
          <w:szCs w:val="20"/>
        </w:rPr>
        <w:tab/>
        <w:t>22 - 4 - 93</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Tessitore</w:t>
      </w:r>
      <w:r w:rsidRPr="000C3087">
        <w:rPr>
          <w:rFonts w:ascii="Times New Roman" w:hAnsi="Times New Roman" w:cs="Times New Roman"/>
          <w:sz w:val="20"/>
          <w:szCs w:val="20"/>
        </w:rPr>
        <w:tab/>
        <w:t>30 - 4 - 92</w:t>
      </w:r>
    </w:p>
    <w:p w:rsidR="00C05CD8" w:rsidRPr="000C3087" w:rsidRDefault="00C05CD8" w:rsidP="000C3087">
      <w:pPr>
        <w:spacing w:after="0" w:line="240" w:lineRule="atLeast"/>
        <w:jc w:val="both"/>
        <w:rPr>
          <w:rFonts w:ascii="Times New Roman" w:hAnsi="Times New Roman" w:cs="Times New Roman"/>
          <w:sz w:val="20"/>
          <w:szCs w:val="20"/>
        </w:rPr>
      </w:pPr>
      <w:r w:rsidRPr="000C3087">
        <w:rPr>
          <w:rFonts w:ascii="Times New Roman" w:hAnsi="Times New Roman" w:cs="Times New Roman"/>
          <w:sz w:val="20"/>
          <w:szCs w:val="20"/>
        </w:rPr>
        <w:t>Mazza</w:t>
      </w:r>
      <w:r w:rsidRPr="000C3087">
        <w:rPr>
          <w:rFonts w:ascii="Times New Roman" w:hAnsi="Times New Roman" w:cs="Times New Roman"/>
          <w:sz w:val="20"/>
          <w:szCs w:val="20"/>
        </w:rPr>
        <w:tab/>
      </w:r>
      <w:r w:rsidRPr="000C3087">
        <w:rPr>
          <w:rFonts w:ascii="Times New Roman" w:hAnsi="Times New Roman" w:cs="Times New Roman"/>
          <w:sz w:val="20"/>
          <w:szCs w:val="20"/>
        </w:rPr>
        <w:tab/>
        <w:t>09 - 4 - 88</w:t>
      </w:r>
    </w:p>
    <w:p w:rsidR="00C05CD8" w:rsidRPr="000C3087" w:rsidRDefault="00C05CD8" w:rsidP="000C3087">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Branchinelli</w:t>
      </w:r>
      <w:proofErr w:type="spellEnd"/>
      <w:r w:rsidRPr="000C3087">
        <w:rPr>
          <w:rFonts w:ascii="Times New Roman" w:hAnsi="Times New Roman" w:cs="Times New Roman"/>
          <w:sz w:val="20"/>
          <w:szCs w:val="20"/>
        </w:rPr>
        <w:tab/>
        <w:t>29 - 4 - 94</w:t>
      </w:r>
    </w:p>
    <w:p w:rsidR="00C05CD8" w:rsidRPr="000C3087" w:rsidRDefault="00C05CD8" w:rsidP="000C3087">
      <w:pPr>
        <w:pStyle w:val="Titolo2"/>
        <w:spacing w:line="240" w:lineRule="atLeast"/>
        <w:rPr>
          <w:sz w:val="20"/>
        </w:rPr>
      </w:pPr>
      <w:r w:rsidRPr="000C3087">
        <w:rPr>
          <w:sz w:val="20"/>
        </w:rPr>
        <w:t>Lista</w:t>
      </w:r>
      <w:r w:rsidRPr="000C3087">
        <w:rPr>
          <w:sz w:val="20"/>
        </w:rPr>
        <w:tab/>
      </w:r>
      <w:r w:rsidRPr="000C3087">
        <w:rPr>
          <w:sz w:val="20"/>
        </w:rPr>
        <w:tab/>
        <w:t>15 - 4 - 82</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Induti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17 - 4 - 99</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Frantellizzi</w:t>
      </w:r>
      <w:proofErr w:type="spellEnd"/>
      <w:r w:rsidRPr="000C3087">
        <w:rPr>
          <w:rFonts w:ascii="Times New Roman" w:hAnsi="Times New Roman" w:cs="Times New Roman"/>
          <w:sz w:val="20"/>
          <w:szCs w:val="20"/>
        </w:rPr>
        <w:tab/>
        <w:t>10 - 4 - 87</w:t>
      </w: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4A3C8B" w:rsidP="000C3087">
      <w:pPr>
        <w:spacing w:after="0" w:line="240" w:lineRule="atLeast"/>
        <w:rPr>
          <w:rFonts w:ascii="Times New Roman" w:hAnsi="Times New Roman" w:cs="Times New Roman"/>
          <w:sz w:val="20"/>
          <w:szCs w:val="20"/>
        </w:rPr>
      </w:pPr>
    </w:p>
    <w:p w:rsidR="004A3C8B"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Carola</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24 - 4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65</w:t>
      </w:r>
    </w:p>
    <w:p w:rsidR="00C05CD8" w:rsidRPr="000C3087"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Lo Forte</w:t>
      </w:r>
      <w:r w:rsidRPr="000C3087">
        <w:rPr>
          <w:rFonts w:ascii="Times New Roman" w:hAnsi="Times New Roman" w:cs="Times New Roman"/>
          <w:sz w:val="20"/>
          <w:szCs w:val="20"/>
        </w:rPr>
        <w:tab/>
      </w:r>
      <w:r w:rsidRPr="000C3087">
        <w:rPr>
          <w:rFonts w:ascii="Times New Roman" w:hAnsi="Times New Roman" w:cs="Times New Roman"/>
          <w:sz w:val="20"/>
          <w:szCs w:val="20"/>
        </w:rPr>
        <w:tab/>
        <w:t>13 - 4 - 71</w:t>
      </w:r>
    </w:p>
    <w:p w:rsidR="004A3C8B"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Sardella</w:t>
      </w:r>
      <w:r w:rsidRPr="000C3087">
        <w:rPr>
          <w:rFonts w:ascii="Times New Roman" w:hAnsi="Times New Roman" w:cs="Times New Roman"/>
          <w:sz w:val="20"/>
          <w:szCs w:val="20"/>
        </w:rPr>
        <w:tab/>
      </w:r>
      <w:r w:rsidRPr="000C3087">
        <w:rPr>
          <w:rFonts w:ascii="Times New Roman" w:hAnsi="Times New Roman" w:cs="Times New Roman"/>
          <w:sz w:val="20"/>
          <w:szCs w:val="20"/>
        </w:rPr>
        <w:tab/>
        <w:t xml:space="preserve">17 - 4 </w:t>
      </w:r>
      <w:r w:rsidR="004A3C8B">
        <w:rPr>
          <w:rFonts w:ascii="Times New Roman" w:hAnsi="Times New Roman" w:cs="Times New Roman"/>
          <w:sz w:val="20"/>
          <w:szCs w:val="20"/>
        </w:rPr>
        <w:t>–</w:t>
      </w:r>
      <w:r w:rsidRPr="000C3087">
        <w:rPr>
          <w:rFonts w:ascii="Times New Roman" w:hAnsi="Times New Roman" w:cs="Times New Roman"/>
          <w:sz w:val="20"/>
          <w:szCs w:val="20"/>
        </w:rPr>
        <w:t xml:space="preserve"> 93</w:t>
      </w:r>
    </w:p>
    <w:p w:rsidR="00C05CD8" w:rsidRPr="000C3087"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 xml:space="preserve">Di </w:t>
      </w:r>
      <w:proofErr w:type="spellStart"/>
      <w:r w:rsidRPr="000C3087">
        <w:rPr>
          <w:rFonts w:ascii="Times New Roman" w:hAnsi="Times New Roman" w:cs="Times New Roman"/>
          <w:sz w:val="20"/>
          <w:szCs w:val="20"/>
        </w:rPr>
        <w:t>Laora</w:t>
      </w:r>
      <w:proofErr w:type="spellEnd"/>
      <w:r w:rsidRPr="000C3087">
        <w:rPr>
          <w:rFonts w:ascii="Times New Roman" w:hAnsi="Times New Roman" w:cs="Times New Roman"/>
          <w:sz w:val="20"/>
          <w:szCs w:val="20"/>
        </w:rPr>
        <w:tab/>
        <w:t>25 - 4 - 87</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Lupoli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27 - 4 - 91</w:t>
      </w:r>
    </w:p>
    <w:p w:rsidR="00C05CD8" w:rsidRPr="000C3087" w:rsidRDefault="00C05CD8" w:rsidP="000C3087">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Del Monaco</w:t>
      </w:r>
      <w:r w:rsidRPr="000C3087">
        <w:rPr>
          <w:rFonts w:ascii="Times New Roman" w:hAnsi="Times New Roman" w:cs="Times New Roman"/>
          <w:sz w:val="20"/>
          <w:szCs w:val="20"/>
        </w:rPr>
        <w:tab/>
        <w:t>22 - 4 - 06</w:t>
      </w:r>
    </w:p>
    <w:p w:rsidR="00C05CD8" w:rsidRPr="000C3087" w:rsidRDefault="00C05CD8" w:rsidP="000C3087">
      <w:pPr>
        <w:spacing w:after="0" w:line="24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Pasquarelli</w:t>
      </w:r>
      <w:proofErr w:type="spellEnd"/>
      <w:r w:rsidRPr="000C3087">
        <w:rPr>
          <w:rFonts w:ascii="Times New Roman" w:hAnsi="Times New Roman" w:cs="Times New Roman"/>
          <w:sz w:val="20"/>
          <w:szCs w:val="20"/>
        </w:rPr>
        <w:tab/>
        <w:t>06 - 4 - 13</w:t>
      </w:r>
    </w:p>
    <w:p w:rsidR="00C05CD8" w:rsidRPr="000C3087" w:rsidRDefault="00C05CD8" w:rsidP="004A3C8B">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Dollini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14 - 4 - 02</w:t>
      </w:r>
    </w:p>
    <w:p w:rsidR="00C05CD8" w:rsidRPr="000C3087" w:rsidRDefault="00C05CD8" w:rsidP="004A3C8B">
      <w:pPr>
        <w:spacing w:after="0" w:line="240" w:lineRule="atLeast"/>
        <w:jc w:val="both"/>
        <w:rPr>
          <w:rFonts w:ascii="Times New Roman" w:hAnsi="Times New Roman" w:cs="Times New Roman"/>
          <w:sz w:val="20"/>
          <w:szCs w:val="20"/>
        </w:rPr>
      </w:pPr>
      <w:proofErr w:type="spellStart"/>
      <w:r w:rsidRPr="000C3087">
        <w:rPr>
          <w:rFonts w:ascii="Times New Roman" w:hAnsi="Times New Roman" w:cs="Times New Roman"/>
          <w:sz w:val="20"/>
          <w:szCs w:val="20"/>
        </w:rPr>
        <w:t>Luciani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22 - 4 - 93</w:t>
      </w:r>
    </w:p>
    <w:p w:rsidR="00C05CD8" w:rsidRPr="000C3087" w:rsidRDefault="00C05CD8" w:rsidP="004A3C8B">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Orefice</w:t>
      </w:r>
      <w:r w:rsidRPr="000C3087">
        <w:rPr>
          <w:rFonts w:ascii="Times New Roman" w:hAnsi="Times New Roman" w:cs="Times New Roman"/>
          <w:sz w:val="20"/>
          <w:szCs w:val="20"/>
        </w:rPr>
        <w:tab/>
      </w:r>
      <w:r w:rsidRPr="000C3087">
        <w:rPr>
          <w:rFonts w:ascii="Times New Roman" w:hAnsi="Times New Roman" w:cs="Times New Roman"/>
          <w:sz w:val="20"/>
          <w:szCs w:val="20"/>
        </w:rPr>
        <w:tab/>
        <w:t>20 - 4 - 96</w:t>
      </w:r>
    </w:p>
    <w:p w:rsidR="00C05CD8" w:rsidRPr="000C3087" w:rsidRDefault="00C05CD8" w:rsidP="004A3C8B">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De Luca</w:t>
      </w:r>
      <w:r w:rsidRPr="000C3087">
        <w:rPr>
          <w:rFonts w:ascii="Times New Roman" w:hAnsi="Times New Roman" w:cs="Times New Roman"/>
          <w:sz w:val="20"/>
          <w:szCs w:val="20"/>
        </w:rPr>
        <w:tab/>
      </w:r>
      <w:r w:rsidRPr="000C3087">
        <w:rPr>
          <w:rFonts w:ascii="Times New Roman" w:hAnsi="Times New Roman" w:cs="Times New Roman"/>
          <w:sz w:val="20"/>
          <w:szCs w:val="20"/>
        </w:rPr>
        <w:tab/>
        <w:t>02 - 4 - 05</w:t>
      </w:r>
    </w:p>
    <w:p w:rsidR="00C05CD8" w:rsidRPr="000C3087" w:rsidRDefault="00C05CD8" w:rsidP="004A3C8B">
      <w:pPr>
        <w:spacing w:after="0" w:line="240" w:lineRule="atLeast"/>
        <w:rPr>
          <w:rFonts w:ascii="Times New Roman" w:hAnsi="Times New Roman" w:cs="Times New Roman"/>
          <w:sz w:val="20"/>
          <w:szCs w:val="20"/>
        </w:rPr>
      </w:pPr>
      <w:r w:rsidRPr="000C3087">
        <w:rPr>
          <w:rFonts w:ascii="Times New Roman" w:hAnsi="Times New Roman" w:cs="Times New Roman"/>
          <w:sz w:val="20"/>
          <w:szCs w:val="20"/>
        </w:rPr>
        <w:t>Farina</w:t>
      </w:r>
      <w:r w:rsidRPr="000C3087">
        <w:rPr>
          <w:rFonts w:ascii="Times New Roman" w:hAnsi="Times New Roman" w:cs="Times New Roman"/>
          <w:sz w:val="20"/>
          <w:szCs w:val="20"/>
        </w:rPr>
        <w:tab/>
      </w:r>
      <w:r w:rsidRPr="000C3087">
        <w:rPr>
          <w:rFonts w:ascii="Times New Roman" w:hAnsi="Times New Roman" w:cs="Times New Roman"/>
          <w:sz w:val="20"/>
          <w:szCs w:val="20"/>
        </w:rPr>
        <w:tab/>
        <w:t>12 - 4 - 08</w:t>
      </w:r>
    </w:p>
    <w:p w:rsidR="00C05CD8" w:rsidRPr="000C3087" w:rsidRDefault="00C05CD8" w:rsidP="004A3C8B">
      <w:pPr>
        <w:spacing w:after="0" w:line="28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Pecchia</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26 - 4 - 08</w:t>
      </w:r>
    </w:p>
    <w:p w:rsidR="00C05CD8" w:rsidRPr="000C3087" w:rsidRDefault="00C05CD8" w:rsidP="004A3C8B">
      <w:pPr>
        <w:spacing w:after="0" w:line="280" w:lineRule="atLeast"/>
        <w:rPr>
          <w:rFonts w:ascii="Times New Roman" w:hAnsi="Times New Roman" w:cs="Times New Roman"/>
          <w:sz w:val="20"/>
          <w:szCs w:val="20"/>
        </w:rPr>
      </w:pPr>
      <w:r w:rsidRPr="000C3087">
        <w:rPr>
          <w:rFonts w:ascii="Times New Roman" w:hAnsi="Times New Roman" w:cs="Times New Roman"/>
          <w:sz w:val="20"/>
          <w:szCs w:val="20"/>
        </w:rPr>
        <w:t>Mattacchione</w:t>
      </w:r>
      <w:r w:rsidRPr="000C3087">
        <w:rPr>
          <w:rFonts w:ascii="Times New Roman" w:hAnsi="Times New Roman" w:cs="Times New Roman"/>
          <w:sz w:val="20"/>
          <w:szCs w:val="20"/>
        </w:rPr>
        <w:tab/>
        <w:t>06 - 4 - 91</w:t>
      </w:r>
    </w:p>
    <w:p w:rsidR="00C05CD8" w:rsidRPr="000C3087" w:rsidRDefault="00C05CD8" w:rsidP="004A3C8B">
      <w:pPr>
        <w:spacing w:after="0" w:line="28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Parolisi</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06 - 4 – 13</w:t>
      </w:r>
    </w:p>
    <w:p w:rsidR="00C05CD8" w:rsidRPr="000C3087" w:rsidRDefault="00C05CD8" w:rsidP="004A3C8B">
      <w:pPr>
        <w:spacing w:after="0" w:line="280" w:lineRule="atLeast"/>
        <w:rPr>
          <w:rFonts w:ascii="Times New Roman" w:hAnsi="Times New Roman" w:cs="Times New Roman"/>
          <w:sz w:val="20"/>
          <w:szCs w:val="20"/>
        </w:rPr>
      </w:pPr>
      <w:proofErr w:type="spellStart"/>
      <w:r w:rsidRPr="000C3087">
        <w:rPr>
          <w:rFonts w:ascii="Times New Roman" w:hAnsi="Times New Roman" w:cs="Times New Roman"/>
          <w:sz w:val="20"/>
          <w:szCs w:val="20"/>
        </w:rPr>
        <w:t>Picone</w:t>
      </w:r>
      <w:proofErr w:type="spellEnd"/>
      <w:r w:rsidRPr="000C3087">
        <w:rPr>
          <w:rFonts w:ascii="Times New Roman" w:hAnsi="Times New Roman" w:cs="Times New Roman"/>
          <w:sz w:val="20"/>
          <w:szCs w:val="20"/>
        </w:rPr>
        <w:tab/>
      </w:r>
      <w:r w:rsidRPr="000C3087">
        <w:rPr>
          <w:rFonts w:ascii="Times New Roman" w:hAnsi="Times New Roman" w:cs="Times New Roman"/>
          <w:sz w:val="20"/>
          <w:szCs w:val="20"/>
        </w:rPr>
        <w:tab/>
        <w:t>30 – 4 - 98</w:t>
      </w:r>
      <w:r w:rsidRPr="000C3087">
        <w:rPr>
          <w:rFonts w:ascii="Times New Roman" w:hAnsi="Times New Roman" w:cs="Times New Roman"/>
          <w:sz w:val="20"/>
          <w:szCs w:val="20"/>
        </w:rPr>
        <w:tab/>
      </w:r>
      <w:r w:rsidRPr="000C3087">
        <w:rPr>
          <w:rFonts w:ascii="Times New Roman" w:hAnsi="Times New Roman" w:cs="Times New Roman"/>
          <w:sz w:val="20"/>
          <w:szCs w:val="20"/>
        </w:rPr>
        <w:tab/>
      </w:r>
    </w:p>
    <w:p w:rsidR="00C05CD8" w:rsidRPr="000C3087" w:rsidRDefault="00C05CD8" w:rsidP="00C05CD8">
      <w:pPr>
        <w:spacing w:after="0" w:line="280" w:lineRule="atLeast"/>
        <w:ind w:left="360"/>
        <w:rPr>
          <w:rFonts w:ascii="Times New Roman" w:hAnsi="Times New Roman" w:cs="Times New Roman"/>
          <w:sz w:val="20"/>
          <w:szCs w:val="20"/>
        </w:rPr>
      </w:pPr>
      <w:r w:rsidRPr="000C3087">
        <w:rPr>
          <w:rFonts w:ascii="Times New Roman" w:hAnsi="Times New Roman" w:cs="Times New Roman"/>
          <w:sz w:val="20"/>
          <w:szCs w:val="20"/>
        </w:rPr>
        <w:tab/>
      </w:r>
    </w:p>
    <w:p w:rsidR="00C05CD8" w:rsidRPr="000C3087" w:rsidRDefault="00C05CD8" w:rsidP="00C05CD8">
      <w:pPr>
        <w:spacing w:after="0" w:line="280" w:lineRule="atLeast"/>
        <w:ind w:left="360"/>
        <w:rPr>
          <w:rFonts w:ascii="Times New Roman" w:hAnsi="Times New Roman" w:cs="Times New Roman"/>
          <w:sz w:val="24"/>
          <w:szCs w:val="24"/>
        </w:rPr>
      </w:pPr>
    </w:p>
    <w:p w:rsidR="00DA6401" w:rsidRPr="00556D4A" w:rsidRDefault="00556D4A" w:rsidP="00C05CD8">
      <w:pPr>
        <w:spacing w:after="0" w:line="280" w:lineRule="atLeast"/>
        <w:jc w:val="both"/>
        <w:rPr>
          <w:rFonts w:ascii="AR DECODE" w:hAnsi="AR DECODE" w:cs="Times New Roman"/>
          <w:b/>
          <w:color w:val="C00000"/>
          <w:sz w:val="56"/>
          <w:szCs w:val="56"/>
        </w:rPr>
      </w:pPr>
      <w:r>
        <w:rPr>
          <w:rFonts w:ascii="Times New Roman" w:hAnsi="Times New Roman" w:cs="Times New Roman"/>
          <w:sz w:val="24"/>
          <w:szCs w:val="24"/>
        </w:rPr>
        <w:tab/>
      </w:r>
      <w:r w:rsidRPr="00556D4A">
        <w:rPr>
          <w:rFonts w:ascii="AR DECODE" w:hAnsi="AR DECODE" w:cs="Times New Roman"/>
          <w:b/>
          <w:color w:val="C00000"/>
          <w:sz w:val="56"/>
          <w:szCs w:val="56"/>
        </w:rPr>
        <w:t>La vostra</w:t>
      </w:r>
    </w:p>
    <w:p w:rsidR="00556D4A" w:rsidRPr="00556D4A" w:rsidRDefault="00556D4A" w:rsidP="00C05CD8">
      <w:pPr>
        <w:spacing w:after="0" w:line="280" w:lineRule="atLeast"/>
        <w:jc w:val="both"/>
        <w:rPr>
          <w:rFonts w:ascii="AR DECODE" w:hAnsi="AR DECODE" w:cs="Times New Roman"/>
          <w:b/>
          <w:color w:val="C00000"/>
          <w:sz w:val="56"/>
          <w:szCs w:val="56"/>
        </w:rPr>
      </w:pPr>
      <w:r>
        <w:rPr>
          <w:rFonts w:ascii="AR DECODE" w:hAnsi="AR DECODE" w:cs="Times New Roman"/>
          <w:b/>
          <w:color w:val="C00000"/>
          <w:sz w:val="56"/>
          <w:szCs w:val="56"/>
        </w:rPr>
        <w:t>v</w:t>
      </w:r>
      <w:r w:rsidRPr="00556D4A">
        <w:rPr>
          <w:rFonts w:ascii="AR DECODE" w:hAnsi="AR DECODE" w:cs="Times New Roman"/>
          <w:b/>
          <w:color w:val="C00000"/>
          <w:sz w:val="56"/>
          <w:szCs w:val="56"/>
        </w:rPr>
        <w:t>ita sia</w:t>
      </w:r>
    </w:p>
    <w:p w:rsidR="00556D4A" w:rsidRPr="00556D4A" w:rsidRDefault="00556D4A" w:rsidP="00556D4A">
      <w:pPr>
        <w:spacing w:after="0" w:line="280" w:lineRule="atLeast"/>
        <w:ind w:firstLine="708"/>
        <w:jc w:val="both"/>
        <w:rPr>
          <w:rFonts w:ascii="AR DECODE" w:hAnsi="AR DECODE" w:cs="Times New Roman"/>
          <w:b/>
          <w:color w:val="C00000"/>
          <w:sz w:val="56"/>
          <w:szCs w:val="56"/>
        </w:rPr>
      </w:pPr>
      <w:r>
        <w:rPr>
          <w:rFonts w:ascii="AR DECODE" w:hAnsi="AR DECODE" w:cs="Times New Roman"/>
          <w:b/>
          <w:color w:val="C00000"/>
          <w:sz w:val="56"/>
          <w:szCs w:val="56"/>
        </w:rPr>
        <w:t>u</w:t>
      </w:r>
      <w:r w:rsidRPr="00556D4A">
        <w:rPr>
          <w:rFonts w:ascii="AR DECODE" w:hAnsi="AR DECODE" w:cs="Times New Roman"/>
          <w:b/>
          <w:color w:val="C00000"/>
          <w:sz w:val="56"/>
          <w:szCs w:val="56"/>
        </w:rPr>
        <w:t>n continuo</w:t>
      </w:r>
    </w:p>
    <w:p w:rsidR="00556D4A" w:rsidRDefault="00556D4A" w:rsidP="00556D4A">
      <w:pPr>
        <w:spacing w:after="0" w:line="280" w:lineRule="atLeast"/>
        <w:ind w:left="142"/>
        <w:jc w:val="both"/>
        <w:rPr>
          <w:rFonts w:ascii="AR DECODE" w:hAnsi="AR DECODE" w:cs="Times New Roman"/>
          <w:b/>
          <w:color w:val="C00000"/>
          <w:sz w:val="56"/>
          <w:szCs w:val="56"/>
        </w:rPr>
      </w:pPr>
      <w:r>
        <w:rPr>
          <w:rFonts w:ascii="AR DECODE" w:hAnsi="AR DECODE" w:cs="Times New Roman"/>
          <w:b/>
          <w:color w:val="C00000"/>
          <w:sz w:val="56"/>
          <w:szCs w:val="56"/>
        </w:rPr>
        <w:t>p</w:t>
      </w:r>
      <w:r w:rsidRPr="00556D4A">
        <w:rPr>
          <w:rFonts w:ascii="AR DECODE" w:hAnsi="AR DECODE" w:cs="Times New Roman"/>
          <w:b/>
          <w:color w:val="C00000"/>
          <w:sz w:val="56"/>
          <w:szCs w:val="56"/>
        </w:rPr>
        <w:t>rogredire</w:t>
      </w:r>
    </w:p>
    <w:p w:rsidR="00556D4A" w:rsidRDefault="00556D4A" w:rsidP="00556D4A">
      <w:pPr>
        <w:spacing w:after="0" w:line="280" w:lineRule="atLeast"/>
        <w:ind w:left="708"/>
        <w:jc w:val="both"/>
        <w:rPr>
          <w:rFonts w:ascii="AR DECODE" w:hAnsi="AR DECODE" w:cs="Times New Roman"/>
          <w:b/>
          <w:color w:val="C00000"/>
          <w:sz w:val="56"/>
          <w:szCs w:val="56"/>
        </w:rPr>
      </w:pPr>
      <w:r>
        <w:rPr>
          <w:rFonts w:ascii="AR DECODE" w:hAnsi="AR DECODE" w:cs="Times New Roman"/>
          <w:b/>
          <w:color w:val="C00000"/>
          <w:sz w:val="56"/>
          <w:szCs w:val="56"/>
        </w:rPr>
        <w:t xml:space="preserve">  </w:t>
      </w:r>
      <w:r w:rsidRPr="00556D4A">
        <w:rPr>
          <w:rFonts w:ascii="AR DECODE" w:hAnsi="AR DECODE" w:cs="Times New Roman"/>
          <w:b/>
          <w:color w:val="C00000"/>
          <w:sz w:val="56"/>
          <w:szCs w:val="56"/>
        </w:rPr>
        <w:t xml:space="preserve">nell’arte </w:t>
      </w:r>
    </w:p>
    <w:p w:rsidR="00556D4A" w:rsidRDefault="00556D4A" w:rsidP="00C05CD8">
      <w:pPr>
        <w:spacing w:after="0" w:line="280" w:lineRule="atLeast"/>
        <w:jc w:val="both"/>
        <w:rPr>
          <w:rFonts w:ascii="AR DECODE" w:hAnsi="AR DECODE" w:cs="Times New Roman"/>
          <w:b/>
          <w:color w:val="C00000"/>
          <w:sz w:val="56"/>
          <w:szCs w:val="56"/>
        </w:rPr>
      </w:pPr>
      <w:r w:rsidRPr="00556D4A">
        <w:rPr>
          <w:rFonts w:ascii="AR DECODE" w:hAnsi="AR DECODE" w:cs="Times New Roman"/>
          <w:b/>
          <w:color w:val="C00000"/>
          <w:sz w:val="56"/>
          <w:szCs w:val="56"/>
        </w:rPr>
        <w:t>di amare</w:t>
      </w:r>
      <w:r>
        <w:rPr>
          <w:rFonts w:ascii="AR DECODE" w:hAnsi="AR DECODE" w:cs="Times New Roman"/>
          <w:b/>
          <w:color w:val="C00000"/>
          <w:sz w:val="56"/>
          <w:szCs w:val="56"/>
        </w:rPr>
        <w:t>.</w:t>
      </w:r>
    </w:p>
    <w:p w:rsidR="00FA3593" w:rsidRDefault="00FA3593" w:rsidP="00C05CD8">
      <w:pPr>
        <w:spacing w:after="0" w:line="280" w:lineRule="atLeast"/>
        <w:jc w:val="both"/>
        <w:rPr>
          <w:rFonts w:ascii="AR DECODE" w:hAnsi="AR DECODE" w:cs="Times New Roman"/>
          <w:b/>
          <w:color w:val="C00000"/>
          <w:sz w:val="56"/>
          <w:szCs w:val="56"/>
        </w:rPr>
      </w:pPr>
    </w:p>
    <w:p w:rsidR="00FA3593" w:rsidRDefault="00FA3593" w:rsidP="00C05CD8">
      <w:pPr>
        <w:spacing w:after="0" w:line="280" w:lineRule="atLeast"/>
        <w:jc w:val="both"/>
        <w:rPr>
          <w:rFonts w:ascii="AR DECODE" w:hAnsi="AR DECODE" w:cs="Times New Roman"/>
          <w:b/>
          <w:color w:val="C00000"/>
          <w:sz w:val="56"/>
          <w:szCs w:val="56"/>
        </w:rPr>
      </w:pPr>
    </w:p>
    <w:p w:rsidR="00FA3593" w:rsidRDefault="00FA3593" w:rsidP="00C05CD8">
      <w:pPr>
        <w:spacing w:after="0" w:line="280" w:lineRule="atLeast"/>
        <w:jc w:val="both"/>
        <w:rPr>
          <w:rFonts w:ascii="AR DECODE" w:hAnsi="AR DECODE" w:cs="Times New Roman"/>
          <w:b/>
          <w:color w:val="C00000"/>
          <w:sz w:val="56"/>
          <w:szCs w:val="56"/>
        </w:rPr>
      </w:pPr>
    </w:p>
    <w:p w:rsidR="00FA3593" w:rsidRDefault="00FA3593" w:rsidP="00FA3593">
      <w:pPr>
        <w:spacing w:after="0" w:line="240" w:lineRule="atLeast"/>
        <w:ind w:firstLine="708"/>
        <w:rPr>
          <w:rFonts w:ascii="Times New Roman" w:hAnsi="Times New Roman" w:cs="Times New Roman"/>
          <w:sz w:val="24"/>
          <w:szCs w:val="24"/>
        </w:rPr>
        <w:sectPr w:rsidR="00FA3593" w:rsidSect="00C05CD8">
          <w:type w:val="continuous"/>
          <w:pgSz w:w="11906" w:h="16838"/>
          <w:pgMar w:top="1417" w:right="1134" w:bottom="1134" w:left="1134" w:header="708" w:footer="708" w:gutter="0"/>
          <w:cols w:num="3" w:space="708"/>
          <w:docGrid w:linePitch="360"/>
        </w:sectPr>
      </w:pPr>
    </w:p>
    <w:p w:rsidR="0032415C" w:rsidRDefault="00E14AC8" w:rsidP="0032415C">
      <w:pPr>
        <w:spacing w:after="0" w:line="240" w:lineRule="atLeast"/>
        <w:ind w:firstLine="709"/>
        <w:jc w:val="both"/>
        <w:outlineLvl w:val="0"/>
        <w:rPr>
          <w:rFonts w:ascii="Times New Roman" w:eastAsia="Times New Roman" w:hAnsi="Times New Roman" w:cs="Times New Roman"/>
          <w:color w:val="444444"/>
          <w:kern w:val="36"/>
          <w:sz w:val="24"/>
          <w:szCs w:val="24"/>
          <w:lang w:eastAsia="it-IT"/>
        </w:rPr>
      </w:pPr>
      <w:r w:rsidRPr="00E14AC8">
        <w:rPr>
          <w:rFonts w:ascii="Times New Roman" w:eastAsia="Times New Roman" w:hAnsi="Times New Roman" w:cs="Times New Roman"/>
          <w:color w:val="444444"/>
          <w:kern w:val="36"/>
          <w:sz w:val="24"/>
          <w:szCs w:val="24"/>
          <w:lang w:eastAsia="it-IT"/>
        </w:rPr>
        <w:lastRenderedPageBreak/>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6" type="#_x0000_t172" style="width:437.25pt;height:70.5pt" adj="6924" fillcolor="#60c" strokecolor="#c9f">
            <v:fill color2="#c0c" focus="100%" type="gradient"/>
            <v:shadow on="t" color="#99f" opacity="52429f" offset="3pt,3pt"/>
            <v:textpath style="font-family:&quot;Impact&quot;;v-text-kern:t" trim="t" fitpath="t" string="QUARESIMA 2023&#10;"/>
          </v:shape>
        </w:pict>
      </w:r>
    </w:p>
    <w:p w:rsidR="0032415C" w:rsidRDefault="0032415C" w:rsidP="0032415C">
      <w:pPr>
        <w:spacing w:after="0" w:line="240" w:lineRule="atLeast"/>
        <w:ind w:firstLine="709"/>
        <w:jc w:val="both"/>
        <w:outlineLvl w:val="0"/>
        <w:rPr>
          <w:rFonts w:ascii="Times New Roman" w:eastAsia="Times New Roman" w:hAnsi="Times New Roman" w:cs="Times New Roman"/>
          <w:color w:val="444444"/>
          <w:kern w:val="36"/>
          <w:sz w:val="24"/>
          <w:szCs w:val="24"/>
          <w:lang w:eastAsia="it-IT"/>
        </w:rPr>
      </w:pPr>
    </w:p>
    <w:p w:rsidR="0032415C" w:rsidRPr="0073497F" w:rsidRDefault="0032415C" w:rsidP="0032415C">
      <w:pPr>
        <w:spacing w:after="0" w:line="240" w:lineRule="atLeast"/>
        <w:ind w:firstLine="709"/>
        <w:jc w:val="center"/>
        <w:outlineLvl w:val="0"/>
        <w:rPr>
          <w:rFonts w:ascii="Times New Roman" w:eastAsia="Times New Roman" w:hAnsi="Times New Roman" w:cs="Times New Roman"/>
          <w:b/>
          <w:color w:val="444444"/>
          <w:kern w:val="36"/>
          <w:sz w:val="24"/>
          <w:szCs w:val="24"/>
          <w:lang w:eastAsia="it-IT"/>
        </w:rPr>
      </w:pPr>
      <w:r w:rsidRPr="0073497F">
        <w:rPr>
          <w:rFonts w:ascii="Times New Roman" w:eastAsia="Times New Roman" w:hAnsi="Times New Roman" w:cs="Times New Roman"/>
          <w:b/>
          <w:color w:val="444444"/>
          <w:kern w:val="36"/>
          <w:sz w:val="24"/>
          <w:szCs w:val="24"/>
          <w:lang w:eastAsia="it-IT"/>
        </w:rPr>
        <w:t>MESSAGGIO DEL SANTO PADRE FRANCESCO PER LA QUARESIMA 2023</w:t>
      </w:r>
    </w:p>
    <w:p w:rsidR="0032415C" w:rsidRPr="0073497F" w:rsidRDefault="0032415C" w:rsidP="0032415C">
      <w:pPr>
        <w:spacing w:after="0" w:line="240" w:lineRule="atLeast"/>
        <w:ind w:firstLine="709"/>
        <w:jc w:val="center"/>
        <w:rPr>
          <w:rFonts w:ascii="Times New Roman" w:eastAsia="Times New Roman" w:hAnsi="Times New Roman" w:cs="Times New Roman"/>
          <w:sz w:val="24"/>
          <w:szCs w:val="24"/>
          <w:lang w:eastAsia="it-IT"/>
        </w:rPr>
      </w:pPr>
      <w:r w:rsidRPr="0073497F">
        <w:rPr>
          <w:rFonts w:ascii="Times New Roman" w:eastAsia="Times New Roman" w:hAnsi="Times New Roman" w:cs="Times New Roman"/>
          <w:noProof/>
          <w:color w:val="1779BA"/>
          <w:sz w:val="24"/>
          <w:szCs w:val="24"/>
          <w:lang w:eastAsia="it-IT"/>
        </w:rPr>
        <w:drawing>
          <wp:inline distT="0" distB="0" distL="0" distR="0">
            <wp:extent cx="2924175" cy="1815590"/>
            <wp:effectExtent l="19050" t="0" r="9525" b="0"/>
            <wp:docPr id="18" name="Immagine 1" descr="papafrancesco quaresima">
              <a:hlinkClick xmlns:a="http://schemas.openxmlformats.org/drawingml/2006/main" r:id="rId17" tooltip="&quot;Messaggio del Santo Padre Francesco per la Quaresima 2023&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pafrancesco quaresima">
                      <a:hlinkClick r:id="rId17" tooltip="&quot;Messaggio del Santo Padre Francesco per la Quaresima 2023&quot;"/>
                    </pic:cNvPr>
                    <pic:cNvPicPr>
                      <a:picLocks noChangeAspect="1" noChangeArrowheads="1"/>
                    </pic:cNvPicPr>
                  </pic:nvPicPr>
                  <pic:blipFill>
                    <a:blip r:embed="rId18" cstate="print"/>
                    <a:srcRect/>
                    <a:stretch>
                      <a:fillRect/>
                    </a:stretch>
                  </pic:blipFill>
                  <pic:spPr bwMode="auto">
                    <a:xfrm>
                      <a:off x="0" y="0"/>
                      <a:ext cx="2924175" cy="1815590"/>
                    </a:xfrm>
                    <a:prstGeom prst="rect">
                      <a:avLst/>
                    </a:prstGeom>
                    <a:noFill/>
                    <a:ln w="9525">
                      <a:noFill/>
                      <a:miter lim="800000"/>
                      <a:headEnd/>
                      <a:tailEnd/>
                    </a:ln>
                  </pic:spPr>
                </pic:pic>
              </a:graphicData>
            </a:graphic>
          </wp:inline>
        </w:drawing>
      </w:r>
    </w:p>
    <w:p w:rsidR="0032415C" w:rsidRPr="0073497F" w:rsidRDefault="0032415C" w:rsidP="0032415C">
      <w:pPr>
        <w:shd w:val="clear" w:color="auto" w:fill="FFFFFF"/>
        <w:spacing w:after="0" w:line="240" w:lineRule="atLeast"/>
        <w:ind w:firstLine="709"/>
        <w:jc w:val="center"/>
        <w:outlineLvl w:val="1"/>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b/>
          <w:bCs/>
          <w:i/>
          <w:iCs/>
          <w:color w:val="444444"/>
          <w:sz w:val="24"/>
          <w:szCs w:val="24"/>
          <w:lang w:eastAsia="it-IT"/>
        </w:rPr>
        <w:t>Ascesi quaresimale, itinerario sinodale</w:t>
      </w:r>
    </w:p>
    <w:p w:rsidR="0032415C" w:rsidRPr="0073497F" w:rsidRDefault="0032415C" w:rsidP="0032415C">
      <w:pPr>
        <w:shd w:val="clear" w:color="auto" w:fill="FFFFFF"/>
        <w:spacing w:after="0" w:line="240" w:lineRule="atLeast"/>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Cari fratelli e sorelle!</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I vangeli di Matteo, Marco e Luca sono concordi nel raccontare l’episodio della Trasfigurazione di Gesù. In questo avvenimento vediamo la risposta del Signore all’incomprensione che i suoi discepoli avevano manifestato nei suoi confronti. Poco prima, infatti, c’era stato un vero e proprio scontro tra il Maestro e Simon Pietro, il quale, dopo aver professato la sua fede in Gesù come il Cristo, il Figlio di Dio, aveva respinto il suo annuncio della passione e della croce. Gesù lo aveva rimproverato con forza: «Va’ dietro a me, satana! Tu mi sei di scandalo, perché non pensi secondo Dio, ma secondo gli uomini!” (</w:t>
      </w:r>
      <w:r w:rsidRPr="0073497F">
        <w:rPr>
          <w:rFonts w:ascii="Times New Roman" w:eastAsia="Times New Roman" w:hAnsi="Times New Roman" w:cs="Times New Roman"/>
          <w:i/>
          <w:iCs/>
          <w:color w:val="444444"/>
          <w:sz w:val="24"/>
          <w:szCs w:val="24"/>
          <w:lang w:eastAsia="it-IT"/>
        </w:rPr>
        <w:t>Mt</w:t>
      </w:r>
      <w:r w:rsidRPr="0073497F">
        <w:rPr>
          <w:rFonts w:ascii="Times New Roman" w:eastAsia="Times New Roman" w:hAnsi="Times New Roman" w:cs="Times New Roman"/>
          <w:color w:val="444444"/>
          <w:sz w:val="24"/>
          <w:szCs w:val="24"/>
          <w:lang w:eastAsia="it-IT"/>
        </w:rPr>
        <w:t> 16,23). Ed ecco che «sei giorni dopo, Gesù prese con sé Pietro, Giacomo e Giovanni suo fratello e li condusse in disparte, su un alto monte» (</w:t>
      </w:r>
      <w:r w:rsidRPr="0073497F">
        <w:rPr>
          <w:rFonts w:ascii="Times New Roman" w:eastAsia="Times New Roman" w:hAnsi="Times New Roman" w:cs="Times New Roman"/>
          <w:i/>
          <w:iCs/>
          <w:color w:val="444444"/>
          <w:sz w:val="24"/>
          <w:szCs w:val="24"/>
          <w:lang w:eastAsia="it-IT"/>
        </w:rPr>
        <w:t>Mt</w:t>
      </w:r>
      <w:r w:rsidRPr="0073497F">
        <w:rPr>
          <w:rFonts w:ascii="Times New Roman" w:eastAsia="Times New Roman" w:hAnsi="Times New Roman" w:cs="Times New Roman"/>
          <w:color w:val="444444"/>
          <w:sz w:val="24"/>
          <w:szCs w:val="24"/>
          <w:lang w:eastAsia="it-IT"/>
        </w:rPr>
        <w:t> 17,1).</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Il Vangelo della Trasfigurazione viene proclamato ogni anno nella seconda Domenica di Quaresima. In effetti, in questo tempo liturgico il Signore ci prende con sé e ci conduce in disparte. Anche se i nostri impegni ordinari ci chiedono di rimanere nei luoghi di sempre, vivendo un quotidiano spesso ripetitivo e a volte noioso, in Quaresima siamo invitati a “salire su un alto monte” insieme a Gesù, per vivere con il Popolo santo di Dio una particolare esperienza di </w:t>
      </w:r>
      <w:r w:rsidRPr="0073497F">
        <w:rPr>
          <w:rFonts w:ascii="Times New Roman" w:eastAsia="Times New Roman" w:hAnsi="Times New Roman" w:cs="Times New Roman"/>
          <w:i/>
          <w:iCs/>
          <w:color w:val="444444"/>
          <w:sz w:val="24"/>
          <w:szCs w:val="24"/>
          <w:lang w:eastAsia="it-IT"/>
        </w:rPr>
        <w:t>ascesi</w:t>
      </w:r>
      <w:r w:rsidRPr="0073497F">
        <w:rPr>
          <w:rFonts w:ascii="Times New Roman" w:eastAsia="Times New Roman" w:hAnsi="Times New Roman" w:cs="Times New Roman"/>
          <w:color w:val="444444"/>
          <w:sz w:val="24"/>
          <w:szCs w:val="24"/>
          <w:lang w:eastAsia="it-IT"/>
        </w:rPr>
        <w:t>.</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L’ascesi quaresimale è un impegno, sempre animato dalla Grazia, per superare le nostre mancanze di fede e le resistenze a seguire Gesù sul cammino della croce. Proprio come ciò di cui aveva bisogno Pietro e gli altri discepoli. Per approfondire la nostra conoscenza del Maestro, per comprendere e accogliere fino in fondo il mistero della salvezza divina, realizzata nel dono totale di sé per amore, bisogna lasciarsi condurre da Lui in disparte e in alto, distaccandosi dalle mediocrità e dalle vanità. Bisogna mettersi in cammino, un cammino in salita, che richiede sforzo, sacrificio e concentrazione, come una escursione in montagna. Questi requisiti sono importanti anche per il cammino sinodale che, come Chiesa, ci siamo impegnati a realizzare. Ci farà bene riflettere su questa relazione che esiste tra l’ascesi quaresimale e l’esperienza sinodale.</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 xml:space="preserve">Nel “ritiro” sul monte </w:t>
      </w:r>
      <w:proofErr w:type="spellStart"/>
      <w:r w:rsidRPr="0073497F">
        <w:rPr>
          <w:rFonts w:ascii="Times New Roman" w:eastAsia="Times New Roman" w:hAnsi="Times New Roman" w:cs="Times New Roman"/>
          <w:color w:val="444444"/>
          <w:sz w:val="24"/>
          <w:szCs w:val="24"/>
          <w:lang w:eastAsia="it-IT"/>
        </w:rPr>
        <w:t>Tabor</w:t>
      </w:r>
      <w:proofErr w:type="spellEnd"/>
      <w:r w:rsidRPr="0073497F">
        <w:rPr>
          <w:rFonts w:ascii="Times New Roman" w:eastAsia="Times New Roman" w:hAnsi="Times New Roman" w:cs="Times New Roman"/>
          <w:color w:val="444444"/>
          <w:sz w:val="24"/>
          <w:szCs w:val="24"/>
          <w:lang w:eastAsia="it-IT"/>
        </w:rPr>
        <w:t xml:space="preserve">, Gesù porta con sé tre discepoli, scelti per essere testimoni di un avvenimento unico. Vuole che quella esperienza di grazia non sia solitaria, ma condivisa, come lo è, del resto, tutta la nostra vita di fede. Gesù lo si segue insieme. E insieme, come Chiesa pellegrina nel tempo, si vive l’anno liturgico e, in esso, la Quaresima, camminando con coloro che il Signore ci ha posto accanto come compagni di viaggio. Analogamente all’ascesa di Gesù e dei discepoli al Monte </w:t>
      </w:r>
      <w:proofErr w:type="spellStart"/>
      <w:r w:rsidRPr="0073497F">
        <w:rPr>
          <w:rFonts w:ascii="Times New Roman" w:eastAsia="Times New Roman" w:hAnsi="Times New Roman" w:cs="Times New Roman"/>
          <w:color w:val="444444"/>
          <w:sz w:val="24"/>
          <w:szCs w:val="24"/>
          <w:lang w:eastAsia="it-IT"/>
        </w:rPr>
        <w:t>Tabor</w:t>
      </w:r>
      <w:proofErr w:type="spellEnd"/>
      <w:r w:rsidRPr="0073497F">
        <w:rPr>
          <w:rFonts w:ascii="Times New Roman" w:eastAsia="Times New Roman" w:hAnsi="Times New Roman" w:cs="Times New Roman"/>
          <w:color w:val="444444"/>
          <w:sz w:val="24"/>
          <w:szCs w:val="24"/>
          <w:lang w:eastAsia="it-IT"/>
        </w:rPr>
        <w:t>, possiamo dire che il nostro cammino quaresimale è “sinodale”, perché lo compiamo insieme sulla stessa via, discepoli dell’unico Maestro. Sappiamo, anzi, che Lui stesso è </w:t>
      </w:r>
      <w:r w:rsidRPr="0073497F">
        <w:rPr>
          <w:rFonts w:ascii="Times New Roman" w:eastAsia="Times New Roman" w:hAnsi="Times New Roman" w:cs="Times New Roman"/>
          <w:i/>
          <w:iCs/>
          <w:color w:val="444444"/>
          <w:sz w:val="24"/>
          <w:szCs w:val="24"/>
          <w:lang w:eastAsia="it-IT"/>
        </w:rPr>
        <w:t>la Via</w:t>
      </w:r>
      <w:r w:rsidRPr="0073497F">
        <w:rPr>
          <w:rFonts w:ascii="Times New Roman" w:eastAsia="Times New Roman" w:hAnsi="Times New Roman" w:cs="Times New Roman"/>
          <w:color w:val="444444"/>
          <w:sz w:val="24"/>
          <w:szCs w:val="24"/>
          <w:lang w:eastAsia="it-IT"/>
        </w:rPr>
        <w:t>, e dunque, sia nell’itinerario liturgico sia in quello del Sinodo, la Chiesa altro non fa che entrare sempre più profondamente e pienamente nel mistero di Cristo Salvatore.</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lastRenderedPageBreak/>
        <w:t>E arriviamo al momento culminante. Narra il Vangelo che Gesù «fu trasfigurato davanti a loro: il suo volto brillò come il sole e le sue vesti divennero candide come la luce» (</w:t>
      </w:r>
      <w:r w:rsidRPr="0073497F">
        <w:rPr>
          <w:rFonts w:ascii="Times New Roman" w:eastAsia="Times New Roman" w:hAnsi="Times New Roman" w:cs="Times New Roman"/>
          <w:i/>
          <w:iCs/>
          <w:color w:val="444444"/>
          <w:sz w:val="24"/>
          <w:szCs w:val="24"/>
          <w:lang w:eastAsia="it-IT"/>
        </w:rPr>
        <w:t>Mt</w:t>
      </w:r>
      <w:r w:rsidRPr="0073497F">
        <w:rPr>
          <w:rFonts w:ascii="Times New Roman" w:eastAsia="Times New Roman" w:hAnsi="Times New Roman" w:cs="Times New Roman"/>
          <w:color w:val="444444"/>
          <w:sz w:val="24"/>
          <w:szCs w:val="24"/>
          <w:lang w:eastAsia="it-IT"/>
        </w:rPr>
        <w:t xml:space="preserve"> 17,2). Ecco la “cima”, la meta del cammino. Al termine della salita, mentre stanno sull’alto monte con Gesù, ai tre discepoli è data la grazia di vederlo nella sua gloria, splendente di luce soprannaturale, che non veniva da fuori, ma si irradiava da Lui stesso. La divina bellezza di questa visione fu incomparabilmente superiore a qualsiasi fatica che i discepoli potessero aver fatto nel salire sul </w:t>
      </w:r>
      <w:proofErr w:type="spellStart"/>
      <w:r w:rsidRPr="0073497F">
        <w:rPr>
          <w:rFonts w:ascii="Times New Roman" w:eastAsia="Times New Roman" w:hAnsi="Times New Roman" w:cs="Times New Roman"/>
          <w:color w:val="444444"/>
          <w:sz w:val="24"/>
          <w:szCs w:val="24"/>
          <w:lang w:eastAsia="it-IT"/>
        </w:rPr>
        <w:t>Tabor</w:t>
      </w:r>
      <w:proofErr w:type="spellEnd"/>
      <w:r w:rsidRPr="0073497F">
        <w:rPr>
          <w:rFonts w:ascii="Times New Roman" w:eastAsia="Times New Roman" w:hAnsi="Times New Roman" w:cs="Times New Roman"/>
          <w:color w:val="444444"/>
          <w:sz w:val="24"/>
          <w:szCs w:val="24"/>
          <w:lang w:eastAsia="it-IT"/>
        </w:rPr>
        <w:t>. Come in ogni impegnativa escursione in montagna: salendo bisogna tenere lo sguardo ben fisso al sentiero; ma il panorama che si spalanca alla fine sorprende e ripaga per la sua meraviglia. Anche il processo sinodale appare spesso arduo e a volte ci potremmo scoraggiare. Ma quello che ci attende al termine è senz’altro qualcosa di meraviglioso e sorprendente, che ci aiuterà a comprendere meglio la volontà di Dio e la nostra missione al servizio del suo Regno.</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 xml:space="preserve">L’esperienza dei discepoli sul Monte </w:t>
      </w:r>
      <w:proofErr w:type="spellStart"/>
      <w:r w:rsidRPr="0073497F">
        <w:rPr>
          <w:rFonts w:ascii="Times New Roman" w:eastAsia="Times New Roman" w:hAnsi="Times New Roman" w:cs="Times New Roman"/>
          <w:color w:val="444444"/>
          <w:sz w:val="24"/>
          <w:szCs w:val="24"/>
          <w:lang w:eastAsia="it-IT"/>
        </w:rPr>
        <w:t>Tabor</w:t>
      </w:r>
      <w:proofErr w:type="spellEnd"/>
      <w:r w:rsidRPr="0073497F">
        <w:rPr>
          <w:rFonts w:ascii="Times New Roman" w:eastAsia="Times New Roman" w:hAnsi="Times New Roman" w:cs="Times New Roman"/>
          <w:color w:val="444444"/>
          <w:sz w:val="24"/>
          <w:szCs w:val="24"/>
          <w:lang w:eastAsia="it-IT"/>
        </w:rPr>
        <w:t xml:space="preserve"> si arricchisce ulteriormente quando, accanto a Gesù trasfigurato, appaiono Mosè ed Elia, che impersonano rispettivamente la Legge e i Profeti (cfr </w:t>
      </w:r>
      <w:r w:rsidRPr="0073497F">
        <w:rPr>
          <w:rFonts w:ascii="Times New Roman" w:eastAsia="Times New Roman" w:hAnsi="Times New Roman" w:cs="Times New Roman"/>
          <w:i/>
          <w:iCs/>
          <w:color w:val="444444"/>
          <w:sz w:val="24"/>
          <w:szCs w:val="24"/>
          <w:lang w:eastAsia="it-IT"/>
        </w:rPr>
        <w:t>Mt</w:t>
      </w:r>
      <w:r w:rsidRPr="0073497F">
        <w:rPr>
          <w:rFonts w:ascii="Times New Roman" w:eastAsia="Times New Roman" w:hAnsi="Times New Roman" w:cs="Times New Roman"/>
          <w:color w:val="444444"/>
          <w:sz w:val="24"/>
          <w:szCs w:val="24"/>
          <w:lang w:eastAsia="it-IT"/>
        </w:rPr>
        <w:t> 17,3). La novità del Cristo è compimento dell’antica Alleanza e delle promesse; è inseparabile dalla storia di Dio con il suo popolo e ne rivela il senso profondo. Analogamente, il percorso sinodale è radicato nella tradizione della Chiesa e al tempo stesso aperto verso la novità. La tradizione è fonte di ispirazione per cercare strade nuove, evitando le opposte tentazioni dell’immobilismo e della sperimentazione improvvisata.</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Il cammino ascetico quaresimale e, similmente, quello sinodale, hanno entrambi come meta una trasfigurazione, personale ed ecclesiale. Una trasformazione che, in ambedue i casi, trova il suo modello in quella di Gesù e si opera per la grazia del suo mistero pasquale. Affinché tale trasfigurazione si possa realizzare in noi quest’anno, vorrei proporre due “sentieri” da seguire per salire insieme a Gesù e giungere con Lui alla meta.</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 xml:space="preserve">Il primo fa riferimento all’imperativo che Dio Padre rivolge ai discepoli sul </w:t>
      </w:r>
      <w:proofErr w:type="spellStart"/>
      <w:r w:rsidRPr="0073497F">
        <w:rPr>
          <w:rFonts w:ascii="Times New Roman" w:eastAsia="Times New Roman" w:hAnsi="Times New Roman" w:cs="Times New Roman"/>
          <w:color w:val="444444"/>
          <w:sz w:val="24"/>
          <w:szCs w:val="24"/>
          <w:lang w:eastAsia="it-IT"/>
        </w:rPr>
        <w:t>Tabor</w:t>
      </w:r>
      <w:proofErr w:type="spellEnd"/>
      <w:r w:rsidRPr="0073497F">
        <w:rPr>
          <w:rFonts w:ascii="Times New Roman" w:eastAsia="Times New Roman" w:hAnsi="Times New Roman" w:cs="Times New Roman"/>
          <w:color w:val="444444"/>
          <w:sz w:val="24"/>
          <w:szCs w:val="24"/>
          <w:lang w:eastAsia="it-IT"/>
        </w:rPr>
        <w:t>, mentre contemplano Gesù trasfigurato. La voce dalla nube dice: «Ascoltatelo» (</w:t>
      </w:r>
      <w:r w:rsidRPr="0073497F">
        <w:rPr>
          <w:rFonts w:ascii="Times New Roman" w:eastAsia="Times New Roman" w:hAnsi="Times New Roman" w:cs="Times New Roman"/>
          <w:i/>
          <w:iCs/>
          <w:color w:val="444444"/>
          <w:sz w:val="24"/>
          <w:szCs w:val="24"/>
          <w:lang w:eastAsia="it-IT"/>
        </w:rPr>
        <w:t>Mt</w:t>
      </w:r>
      <w:r w:rsidRPr="0073497F">
        <w:rPr>
          <w:rFonts w:ascii="Times New Roman" w:eastAsia="Times New Roman" w:hAnsi="Times New Roman" w:cs="Times New Roman"/>
          <w:color w:val="444444"/>
          <w:sz w:val="24"/>
          <w:szCs w:val="24"/>
          <w:lang w:eastAsia="it-IT"/>
        </w:rPr>
        <w:t> 17,5). Dunque la prima indicazione è molto chiara: ascoltare Gesù. La Quaresima è tempo di grazia nella misura in cui ci mettiamo in ascolto di Lui che ci parla. E come ci parla? Anzitutto nella Parola di Dio, che la Chiesa ci offre nella Liturgia: non lasciamola cadere nel vuoto; se non possiamo partecipare sempre alla Messa, leggiamo le Letture bibliche giorno per giorno, anche con l’aiuto di internet. Oltre che nelle Scritture, il Signore ci parla nei fratelli, soprattutto nei volti e nelle storie di coloro che hanno bisogno di aiuto. Ma vorrei aggiungere anche un altro aspetto, molto importante nel processo sinodale: l’ascolto di Cristo passa anche attraverso l’ascolto dei fratelli e delle sorelle nella Chiesa, quell’ascolto reciproco che in alcune fasi è l’obiettivo principale ma che comunque rimane sempre indispensabile nel metodo e nello stile di una Chiesa sinodale.</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All’udire la voce del Padre, «i discepoli caddero con la faccia a terra e furono presi da grande timore. Ma Gesù si avvicinò, li toccò e disse: “Alzatevi e non temete”. Alzando gli occhi non videro nessuno, se non Gesù solo» (</w:t>
      </w:r>
      <w:r w:rsidRPr="0073497F">
        <w:rPr>
          <w:rFonts w:ascii="Times New Roman" w:eastAsia="Times New Roman" w:hAnsi="Times New Roman" w:cs="Times New Roman"/>
          <w:i/>
          <w:iCs/>
          <w:color w:val="444444"/>
          <w:sz w:val="24"/>
          <w:szCs w:val="24"/>
          <w:lang w:eastAsia="it-IT"/>
        </w:rPr>
        <w:t>Mt</w:t>
      </w:r>
      <w:r w:rsidRPr="0073497F">
        <w:rPr>
          <w:rFonts w:ascii="Times New Roman" w:eastAsia="Times New Roman" w:hAnsi="Times New Roman" w:cs="Times New Roman"/>
          <w:color w:val="444444"/>
          <w:sz w:val="24"/>
          <w:szCs w:val="24"/>
          <w:lang w:eastAsia="it-IT"/>
        </w:rPr>
        <w:t xml:space="preserve"> 17,6-8). Ecco la seconda indicazione per questa Quaresima: non rifugiarsi in una religiosità fatta di eventi straordinari, di esperienze suggestive, per paura di affrontare la realtà con le sue fatiche quotidiane, le sue durezze e le sue contraddizioni. La luce che Gesù mostra ai discepoli è un anticipo della gloria pasquale, e verso quella bisogna andare, seguendo “Lui solo”. La Quaresima è orientata alla Pasqua: il “ritiro” non è fine a sé stesso, ma ci prepara a vivere con fede, speranza e amore la passione e la croce, per giungere alla risurrezione. Anche il percorso sinodale non deve illuderci di essere arrivati quando Dio ci dona la grazia di alcune esperienze forti di comunione. Anche lì il Signore ci ripete: «Alzatevi e non temete». Scendiamo nella pianura, e la grazia sperimentata ci sostenga nell’essere artigiani di </w:t>
      </w:r>
      <w:proofErr w:type="spellStart"/>
      <w:r w:rsidRPr="0073497F">
        <w:rPr>
          <w:rFonts w:ascii="Times New Roman" w:eastAsia="Times New Roman" w:hAnsi="Times New Roman" w:cs="Times New Roman"/>
          <w:color w:val="444444"/>
          <w:sz w:val="24"/>
          <w:szCs w:val="24"/>
          <w:lang w:eastAsia="it-IT"/>
        </w:rPr>
        <w:t>sinodalità</w:t>
      </w:r>
      <w:proofErr w:type="spellEnd"/>
      <w:r w:rsidRPr="0073497F">
        <w:rPr>
          <w:rFonts w:ascii="Times New Roman" w:eastAsia="Times New Roman" w:hAnsi="Times New Roman" w:cs="Times New Roman"/>
          <w:color w:val="444444"/>
          <w:sz w:val="24"/>
          <w:szCs w:val="24"/>
          <w:lang w:eastAsia="it-IT"/>
        </w:rPr>
        <w:t xml:space="preserve"> nella vita ordinaria delle nostre comunità.</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Cari fratelli e sorelle, lo Spirito Santo ci animi in questa Quaresima nell’ascesa con Gesù, per fare esperienza del suo splendore divino e così, rafforzati nella fede, proseguire insieme il cammino con Lui, gloria del suo popolo e luce delle genti.</w:t>
      </w:r>
    </w:p>
    <w:p w:rsidR="0032415C" w:rsidRPr="0073497F" w:rsidRDefault="0032415C" w:rsidP="0032415C">
      <w:pPr>
        <w:shd w:val="clear" w:color="auto" w:fill="FFFFFF"/>
        <w:spacing w:after="0" w:line="240" w:lineRule="atLeast"/>
        <w:ind w:firstLine="709"/>
        <w:jc w:val="both"/>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i/>
          <w:iCs/>
          <w:color w:val="444444"/>
          <w:sz w:val="24"/>
          <w:szCs w:val="24"/>
          <w:lang w:eastAsia="it-IT"/>
        </w:rPr>
        <w:t>Roma, San Giovanni in Laterano, 25 gennaio, festa della Conversione di San Paolo</w:t>
      </w:r>
    </w:p>
    <w:p w:rsidR="0032415C" w:rsidRPr="0073497F" w:rsidRDefault="0032415C" w:rsidP="0032415C">
      <w:pPr>
        <w:shd w:val="clear" w:color="auto" w:fill="FFFFFF"/>
        <w:spacing w:after="0" w:line="240" w:lineRule="atLeast"/>
        <w:ind w:firstLine="709"/>
        <w:jc w:val="right"/>
        <w:rPr>
          <w:rFonts w:ascii="Times New Roman" w:eastAsia="Times New Roman" w:hAnsi="Times New Roman" w:cs="Times New Roman"/>
          <w:color w:val="444444"/>
          <w:sz w:val="24"/>
          <w:szCs w:val="24"/>
          <w:lang w:eastAsia="it-IT"/>
        </w:rPr>
      </w:pPr>
      <w:r w:rsidRPr="0073497F">
        <w:rPr>
          <w:rFonts w:ascii="Times New Roman" w:eastAsia="Times New Roman" w:hAnsi="Times New Roman" w:cs="Times New Roman"/>
          <w:color w:val="444444"/>
          <w:sz w:val="24"/>
          <w:szCs w:val="24"/>
          <w:lang w:eastAsia="it-IT"/>
        </w:rPr>
        <w:t>FRANCESCO</w:t>
      </w:r>
    </w:p>
    <w:p w:rsidR="00225455" w:rsidRPr="00416791" w:rsidRDefault="00225455" w:rsidP="00225455">
      <w:pPr>
        <w:spacing w:after="0" w:line="240" w:lineRule="atLeast"/>
        <w:rPr>
          <w:rFonts w:ascii="AR BERKLEY" w:hAnsi="AR BERKLEY" w:cs="Times New Roman"/>
          <w:color w:val="E36C0A" w:themeColor="accent6" w:themeShade="BF"/>
          <w:sz w:val="72"/>
          <w:szCs w:val="72"/>
        </w:rPr>
      </w:pPr>
      <w:r>
        <w:rPr>
          <w:rFonts w:ascii="AR BERKLEY" w:hAnsi="AR BERKLEY"/>
          <w:noProof/>
          <w:color w:val="E36C0A" w:themeColor="accent6" w:themeShade="BF"/>
          <w:sz w:val="72"/>
          <w:szCs w:val="72"/>
          <w:lang w:eastAsia="it-IT"/>
        </w:rPr>
        <w:lastRenderedPageBreak/>
        <w:drawing>
          <wp:anchor distT="0" distB="0" distL="114300" distR="114300" simplePos="0" relativeHeight="251686912" behindDoc="0" locked="0" layoutInCell="1" allowOverlap="1">
            <wp:simplePos x="0" y="0"/>
            <wp:positionH relativeFrom="column">
              <wp:posOffset>-72390</wp:posOffset>
            </wp:positionH>
            <wp:positionV relativeFrom="paragraph">
              <wp:posOffset>-299720</wp:posOffset>
            </wp:positionV>
            <wp:extent cx="1714500" cy="1343025"/>
            <wp:effectExtent l="19050" t="0" r="0" b="0"/>
            <wp:wrapSquare wrapText="bothSides"/>
            <wp:docPr id="21" name="Immagine 7" descr="http://4.bp.blogspot.com/-mT8F0ptQetM/TwF8fp3KJEI/AAAAAAAAABA/vUGl3U9Qm7c/s3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mT8F0ptQetM/TwF8fp3KJEI/AAAAAAAAABA/vUGl3U9Qm7c/s320/4.jpg"/>
                    <pic:cNvPicPr>
                      <a:picLocks noChangeAspect="1" noChangeArrowheads="1"/>
                    </pic:cNvPicPr>
                  </pic:nvPicPr>
                  <pic:blipFill>
                    <a:blip r:embed="rId19" cstate="print"/>
                    <a:srcRect/>
                    <a:stretch>
                      <a:fillRect/>
                    </a:stretch>
                  </pic:blipFill>
                  <pic:spPr bwMode="auto">
                    <a:xfrm>
                      <a:off x="0" y="0"/>
                      <a:ext cx="1714500" cy="1343025"/>
                    </a:xfrm>
                    <a:prstGeom prst="rect">
                      <a:avLst/>
                    </a:prstGeom>
                    <a:noFill/>
                    <a:ln w="9525">
                      <a:noFill/>
                      <a:miter lim="800000"/>
                      <a:headEnd/>
                      <a:tailEnd/>
                    </a:ln>
                  </pic:spPr>
                </pic:pic>
              </a:graphicData>
            </a:graphic>
          </wp:anchor>
        </w:drawing>
      </w:r>
      <w:r w:rsidRPr="00416791">
        <w:rPr>
          <w:rFonts w:ascii="AR BERKLEY" w:hAnsi="AR BERKLEY" w:cs="Times New Roman"/>
          <w:color w:val="E36C0A" w:themeColor="accent6" w:themeShade="BF"/>
          <w:sz w:val="72"/>
          <w:szCs w:val="72"/>
        </w:rPr>
        <w:t xml:space="preserve">Echi dal </w:t>
      </w:r>
      <w:proofErr w:type="spellStart"/>
      <w:r w:rsidRPr="00416791">
        <w:rPr>
          <w:rFonts w:ascii="AR BERKLEY" w:hAnsi="AR BERKLEY" w:cs="Times New Roman"/>
          <w:color w:val="E36C0A" w:themeColor="accent6" w:themeShade="BF"/>
          <w:sz w:val="72"/>
          <w:szCs w:val="72"/>
        </w:rPr>
        <w:t>camposcuola</w:t>
      </w:r>
      <w:proofErr w:type="spellEnd"/>
    </w:p>
    <w:p w:rsidR="00225455" w:rsidRDefault="00225455" w:rsidP="00225455">
      <w:pPr>
        <w:spacing w:after="0" w:line="240" w:lineRule="atLeast"/>
        <w:jc w:val="center"/>
        <w:rPr>
          <w:rFonts w:ascii="Times New Roman" w:hAnsi="Times New Roman" w:cs="Times New Roman"/>
          <w:sz w:val="24"/>
          <w:szCs w:val="24"/>
        </w:rPr>
      </w:pPr>
    </w:p>
    <w:p w:rsidR="00225455" w:rsidRDefault="00225455" w:rsidP="00225455">
      <w:pPr>
        <w:spacing w:after="0" w:line="240" w:lineRule="atLeast"/>
        <w:jc w:val="center"/>
        <w:rPr>
          <w:rFonts w:ascii="Times New Roman" w:hAnsi="Times New Roman" w:cs="Times New Roman"/>
          <w:sz w:val="24"/>
          <w:szCs w:val="24"/>
        </w:rPr>
      </w:pPr>
    </w:p>
    <w:p w:rsidR="00225455" w:rsidRDefault="00225455" w:rsidP="00225455">
      <w:pPr>
        <w:spacing w:after="0" w:line="240" w:lineRule="atLeast"/>
        <w:jc w:val="center"/>
        <w:rPr>
          <w:rFonts w:ascii="Times New Roman" w:hAnsi="Times New Roman" w:cs="Times New Roman"/>
          <w:sz w:val="24"/>
          <w:szCs w:val="24"/>
        </w:rPr>
      </w:pPr>
    </w:p>
    <w:p w:rsidR="00225455" w:rsidRDefault="00225455" w:rsidP="00225455">
      <w:pPr>
        <w:pStyle w:val="Titolo1"/>
        <w:rPr>
          <w:b w:val="0"/>
          <w:bCs w:val="0"/>
          <w:sz w:val="16"/>
        </w:rPr>
      </w:pPr>
      <w:r>
        <w:t xml:space="preserve">L’ALBERO E I FRUTTI </w:t>
      </w:r>
      <w:r>
        <w:rPr>
          <w:b w:val="0"/>
          <w:bCs w:val="0"/>
          <w:sz w:val="16"/>
        </w:rPr>
        <w:t>(Mt 12,33-37)</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u w:val="single"/>
        </w:rPr>
      </w:pPr>
      <w:r w:rsidRPr="00225455">
        <w:rPr>
          <w:rFonts w:ascii="Times New Roman" w:hAnsi="Times New Roman" w:cs="Times New Roman"/>
          <w:noProof/>
          <w:sz w:val="24"/>
          <w:szCs w:val="24"/>
          <w:u w:val="single"/>
          <w:lang w:eastAsia="it-IT"/>
        </w:rPr>
        <w:drawing>
          <wp:anchor distT="0" distB="0" distL="114300" distR="114300" simplePos="0" relativeHeight="251685888" behindDoc="0" locked="0" layoutInCell="1" allowOverlap="1">
            <wp:simplePos x="0" y="0"/>
            <wp:positionH relativeFrom="column">
              <wp:posOffset>22860</wp:posOffset>
            </wp:positionH>
            <wp:positionV relativeFrom="paragraph">
              <wp:posOffset>26035</wp:posOffset>
            </wp:positionV>
            <wp:extent cx="3590925" cy="2457450"/>
            <wp:effectExtent l="19050" t="0" r="9525" b="0"/>
            <wp:wrapSquare wrapText="bothSides"/>
            <wp:docPr id="22" name="Immagine 1" descr="Albero di melo immagini e fotografie stock ad alta risoluzione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bero di melo immagini e fotografie stock ad alta risoluzione - Alamy"/>
                    <pic:cNvPicPr>
                      <a:picLocks noChangeAspect="1" noChangeArrowheads="1"/>
                    </pic:cNvPicPr>
                  </pic:nvPicPr>
                  <pic:blipFill>
                    <a:blip r:embed="rId20" cstate="print"/>
                    <a:srcRect b="6945"/>
                    <a:stretch>
                      <a:fillRect/>
                    </a:stretch>
                  </pic:blipFill>
                  <pic:spPr bwMode="auto">
                    <a:xfrm>
                      <a:off x="0" y="0"/>
                      <a:ext cx="3590925" cy="2457450"/>
                    </a:xfrm>
                    <a:prstGeom prst="rect">
                      <a:avLst/>
                    </a:prstGeom>
                    <a:noFill/>
                    <a:ln w="9525">
                      <a:noFill/>
                      <a:miter lim="800000"/>
                      <a:headEnd/>
                      <a:tailEnd/>
                    </a:ln>
                  </pic:spPr>
                </pic:pic>
              </a:graphicData>
            </a:graphic>
          </wp:anchor>
        </w:drawing>
      </w:r>
      <w:r w:rsidRPr="00225455">
        <w:rPr>
          <w:rFonts w:ascii="Times New Roman" w:hAnsi="Times New Roman" w:cs="Times New Roman"/>
          <w:sz w:val="24"/>
          <w:szCs w:val="24"/>
          <w:u w:val="single"/>
        </w:rPr>
        <w:t>“Se prendete un albero buono, anche il suo frutto sarà buono; se prendete un albero cattivo, anche il suo frutto sarà cattivo: dal frutto infatti si conosce l'albero.</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u w:val="single"/>
        </w:rPr>
      </w:pPr>
      <w:r w:rsidRPr="00225455">
        <w:rPr>
          <w:rFonts w:ascii="Times New Roman" w:hAnsi="Times New Roman" w:cs="Times New Roman"/>
          <w:sz w:val="24"/>
          <w:szCs w:val="24"/>
          <w:u w:val="single"/>
        </w:rPr>
        <w:t>Razza di vipere, come potete dire cose buone, voi che siete cattivi? Poiché la bocca parla dalla pienezza del cuore. L'uomo buono dal suo buon tesoro trae cose buone, mentre l'uomo cattivo dal suo cattivo tesoro trae cose cattive. Ma io vi dico che di ogni parola infondata gli uomini renderanno conto nel giorno del giudizio; poiché in base alle tue parole sarai giustificato e in base alle tue parole sarai condannato».</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rPr>
      </w:pPr>
      <w:r w:rsidRPr="00225455">
        <w:rPr>
          <w:rFonts w:ascii="Times New Roman" w:hAnsi="Times New Roman" w:cs="Times New Roman"/>
          <w:sz w:val="24"/>
          <w:szCs w:val="24"/>
        </w:rPr>
        <w:t>Parlando di i fa un cammino di fede, potrebbe Gesù chiamarlo “razza di vipere”? Spero che  per nessuno di voi Gesù usi questo appellativo, ma che nel mondo ci siano anche persone che progettano il male e qualche volta lo insegnano anche ai figli …. è una realtà purtroppo frequente.</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rPr>
      </w:pPr>
      <w:r w:rsidRPr="00225455">
        <w:rPr>
          <w:rFonts w:ascii="Times New Roman" w:hAnsi="Times New Roman" w:cs="Times New Roman"/>
          <w:sz w:val="24"/>
          <w:szCs w:val="24"/>
        </w:rPr>
        <w:t>Voi tutti vi state impegnando per essere alberi buoni e speriamo che i vostri figli siano frutti buoni, maturati sul vostro albero. Eppure, quante preoccupazioni nelle famiglie!. Il mondo, quello che segue il maligno, ha molti mezzi e molti modi per ingannare i nostri giovani e deviarli su vie di male e di sofferenza.</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rPr>
      </w:pPr>
      <w:r w:rsidRPr="00225455">
        <w:rPr>
          <w:rFonts w:ascii="Times New Roman" w:hAnsi="Times New Roman" w:cs="Times New Roman"/>
          <w:sz w:val="24"/>
          <w:szCs w:val="24"/>
        </w:rPr>
        <w:t>Che fare?</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rPr>
      </w:pPr>
      <w:r w:rsidRPr="00225455">
        <w:rPr>
          <w:rFonts w:ascii="Times New Roman" w:hAnsi="Times New Roman" w:cs="Times New Roman"/>
          <w:sz w:val="24"/>
          <w:szCs w:val="24"/>
        </w:rPr>
        <w:t>Innanzitutto restare sereni:: chi si è impegnato ad essere albero sano, ha curato le sue povertà, è stato vigilante perché non entrassero parassiti nel suo tronco a impedire il flusso della linfa buona, non deve temere ma deve raccomandare tutti i giorni e direi tutto il giorno i suoi figli al Padrone della messe, perché guarisca tutto quello che il mondo mette nei loro cuori ancora inesperti della malizia del mondo e perciò facili ad infettarsene.</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rPr>
      </w:pPr>
      <w:r w:rsidRPr="00225455">
        <w:rPr>
          <w:rFonts w:ascii="Times New Roman" w:hAnsi="Times New Roman" w:cs="Times New Roman"/>
          <w:sz w:val="24"/>
          <w:szCs w:val="24"/>
        </w:rPr>
        <w:t>La preghiera dei genitori è come il concime alla base dell’albero, che lo nutre lo rende forte, capace di respingere ciò che potrebbe nuocere ai frutti.</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rPr>
      </w:pPr>
      <w:r w:rsidRPr="00225455">
        <w:rPr>
          <w:rFonts w:ascii="Times New Roman" w:hAnsi="Times New Roman" w:cs="Times New Roman"/>
          <w:sz w:val="24"/>
          <w:szCs w:val="24"/>
        </w:rPr>
        <w:t>Preghiamo per i giovani perché le esperienze non siano tali da rovinarli per tutta la vita e soprattutto perché non deturpino la loro anima, che Dio ha deposto in loro fin dal concepimento, con la bellezza e della purezza, dell’innocenza e della bontà.</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rPr>
      </w:pPr>
      <w:r w:rsidRPr="00225455">
        <w:rPr>
          <w:rFonts w:ascii="Times New Roman" w:hAnsi="Times New Roman" w:cs="Times New Roman"/>
          <w:sz w:val="24"/>
          <w:szCs w:val="24"/>
        </w:rPr>
        <w:t xml:space="preserve">E’ faticoso anche per l’albero portare a maturazione i suoi frutti: le bufere, i venti forti, le siccità, il sol </w:t>
      </w:r>
      <w:proofErr w:type="spellStart"/>
      <w:r w:rsidRPr="00225455">
        <w:rPr>
          <w:rFonts w:ascii="Times New Roman" w:hAnsi="Times New Roman" w:cs="Times New Roman"/>
          <w:sz w:val="24"/>
          <w:szCs w:val="24"/>
        </w:rPr>
        <w:t>leone…</w:t>
      </w:r>
      <w:proofErr w:type="spellEnd"/>
      <w:r w:rsidRPr="00225455">
        <w:rPr>
          <w:rFonts w:ascii="Times New Roman" w:hAnsi="Times New Roman" w:cs="Times New Roman"/>
          <w:sz w:val="24"/>
          <w:szCs w:val="24"/>
        </w:rPr>
        <w:t xml:space="preserve"> sembrano rovinare i frutti, invece li rendono robusti e li maturano; anche le tempeste della vita, i venti delle passioni, le mode inopportune, le amicizie sbagliate possono mandare in crisi i vostri figli e voi con loro, ma forse proprio queste esperienze possono aiutarli a maturare a renderli responsabili, capaci di fare scelte di valore anche rinunciando al piacere immediato. E’ così che si matura ma so che voi genitori tremate quando vedete i vostri figli in crisi.</w:t>
      </w:r>
    </w:p>
    <w:p w:rsidR="00225455" w:rsidRPr="00225455" w:rsidRDefault="00225455" w:rsidP="00225455">
      <w:pPr>
        <w:autoSpaceDE w:val="0"/>
        <w:autoSpaceDN w:val="0"/>
        <w:adjustRightInd w:val="0"/>
        <w:spacing w:after="0" w:line="240" w:lineRule="atLeast"/>
        <w:ind w:firstLine="709"/>
        <w:jc w:val="both"/>
        <w:rPr>
          <w:rFonts w:ascii="Times New Roman" w:hAnsi="Times New Roman" w:cs="Times New Roman"/>
          <w:sz w:val="24"/>
          <w:szCs w:val="24"/>
        </w:rPr>
      </w:pPr>
      <w:r w:rsidRPr="00225455">
        <w:rPr>
          <w:rFonts w:ascii="Times New Roman" w:hAnsi="Times New Roman" w:cs="Times New Roman"/>
          <w:sz w:val="24"/>
          <w:szCs w:val="24"/>
        </w:rPr>
        <w:t>La preghiera sia il vostro conforto e la vostra fiducia.</w:t>
      </w:r>
    </w:p>
    <w:p w:rsidR="00FA3593" w:rsidRPr="00225455" w:rsidRDefault="00FA3593" w:rsidP="00FA3593">
      <w:pPr>
        <w:spacing w:after="0" w:line="240" w:lineRule="atLeast"/>
        <w:ind w:firstLine="708"/>
        <w:rPr>
          <w:rFonts w:ascii="Times New Roman" w:hAnsi="Times New Roman" w:cs="Times New Roman"/>
          <w:sz w:val="24"/>
          <w:szCs w:val="24"/>
        </w:rPr>
      </w:pPr>
    </w:p>
    <w:p w:rsidR="00FA3593" w:rsidRDefault="00225455" w:rsidP="00FA3593">
      <w:pPr>
        <w:spacing w:after="0" w:line="240" w:lineRule="atLeast"/>
        <w:ind w:firstLine="708"/>
        <w:rPr>
          <w:rFonts w:ascii="Times New Roman" w:hAnsi="Times New Roman" w:cs="Times New Roman"/>
          <w:sz w:val="24"/>
          <w:szCs w:val="24"/>
        </w:rPr>
      </w:pPr>
      <w:r>
        <w:rPr>
          <w:rFonts w:ascii="Times New Roman" w:hAnsi="Times New Roman" w:cs="Times New Roman"/>
          <w:noProof/>
          <w:sz w:val="24"/>
          <w:szCs w:val="24"/>
          <w:lang w:eastAsia="it-IT"/>
        </w:rPr>
        <w:drawing>
          <wp:anchor distT="0" distB="0" distL="114300" distR="114300" simplePos="0" relativeHeight="251665408" behindDoc="0" locked="0" layoutInCell="1" allowOverlap="1">
            <wp:simplePos x="0" y="0"/>
            <wp:positionH relativeFrom="column">
              <wp:posOffset>1442085</wp:posOffset>
            </wp:positionH>
            <wp:positionV relativeFrom="paragraph">
              <wp:posOffset>-194945</wp:posOffset>
            </wp:positionV>
            <wp:extent cx="3248660" cy="952500"/>
            <wp:effectExtent l="19050" t="0" r="8890" b="0"/>
            <wp:wrapSquare wrapText="bothSides"/>
            <wp:docPr id="4" name="Immagine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8"/>
                    <pic:cNvPicPr>
                      <a:picLocks noChangeAspect="1" noChangeArrowheads="1"/>
                    </pic:cNvPicPr>
                  </pic:nvPicPr>
                  <pic:blipFill>
                    <a:blip r:embed="rId21" cstate="print"/>
                    <a:srcRect t="12376"/>
                    <a:stretch>
                      <a:fillRect/>
                    </a:stretch>
                  </pic:blipFill>
                  <pic:spPr bwMode="auto">
                    <a:xfrm>
                      <a:off x="0" y="0"/>
                      <a:ext cx="3248660" cy="952500"/>
                    </a:xfrm>
                    <a:prstGeom prst="rect">
                      <a:avLst/>
                    </a:prstGeom>
                    <a:noFill/>
                  </pic:spPr>
                </pic:pic>
              </a:graphicData>
            </a:graphic>
          </wp:anchor>
        </w:drawing>
      </w:r>
    </w:p>
    <w:p w:rsidR="00FA3593" w:rsidRDefault="00FA3593" w:rsidP="00FA3593">
      <w:pPr>
        <w:spacing w:after="0" w:line="240" w:lineRule="atLeast"/>
        <w:ind w:firstLine="708"/>
        <w:jc w:val="both"/>
        <w:rPr>
          <w:rFonts w:ascii="Times New Roman" w:hAnsi="Times New Roman" w:cs="Times New Roman"/>
          <w:sz w:val="24"/>
          <w:szCs w:val="24"/>
        </w:rPr>
      </w:pPr>
    </w:p>
    <w:p w:rsidR="00FA3593" w:rsidRDefault="00FA3593" w:rsidP="00FA3593">
      <w:pPr>
        <w:spacing w:after="0" w:line="240" w:lineRule="atLeast"/>
        <w:ind w:firstLine="708"/>
        <w:jc w:val="both"/>
        <w:rPr>
          <w:rFonts w:ascii="Times New Roman" w:hAnsi="Times New Roman" w:cs="Times New Roman"/>
          <w:sz w:val="24"/>
          <w:szCs w:val="24"/>
        </w:rPr>
      </w:pPr>
    </w:p>
    <w:p w:rsidR="00843E5E" w:rsidRDefault="00843E5E" w:rsidP="00843E5E">
      <w:pPr>
        <w:spacing w:after="0" w:line="240" w:lineRule="atLeast"/>
        <w:jc w:val="both"/>
        <w:rPr>
          <w:rFonts w:ascii="Times New Roman" w:hAnsi="Times New Roman" w:cs="Times New Roman"/>
          <w:b/>
          <w:sz w:val="24"/>
          <w:szCs w:val="24"/>
        </w:rPr>
      </w:pPr>
    </w:p>
    <w:p w:rsidR="00225455" w:rsidRDefault="00225455" w:rsidP="00843E5E">
      <w:pPr>
        <w:spacing w:after="0" w:line="240" w:lineRule="atLeast"/>
        <w:jc w:val="both"/>
        <w:rPr>
          <w:rFonts w:ascii="Times New Roman" w:hAnsi="Times New Roman" w:cs="Times New Roman"/>
          <w:b/>
          <w:sz w:val="24"/>
          <w:szCs w:val="24"/>
        </w:rPr>
      </w:pPr>
    </w:p>
    <w:p w:rsidR="00FA3593" w:rsidRDefault="00FA3593" w:rsidP="00843E5E">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VERSO IL MATRIMONIO </w:t>
      </w:r>
      <w:r>
        <w:rPr>
          <w:rFonts w:ascii="Times New Roman" w:hAnsi="Times New Roman" w:cs="Times New Roman"/>
          <w:sz w:val="24"/>
          <w:szCs w:val="24"/>
        </w:rPr>
        <w:t>(continuazione) 6</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 frattempo per racimolare qualche soldo, lavoravo per conto mio di malavoglia, però ne avevo bisogno. Michele poi mi confidò che la sera che mi aveva visto star male, quando eravamo a S.G. </w:t>
      </w:r>
      <w:smartTag w:uri="urn:schemas-microsoft-com:office:smarttags" w:element="PersonName">
        <w:smartTagPr>
          <w:attr w:name="ProductID" w:val="La Punta"/>
        </w:smartTagPr>
        <w:r>
          <w:rPr>
            <w:rFonts w:ascii="Times New Roman" w:hAnsi="Times New Roman" w:cs="Times New Roman"/>
            <w:sz w:val="24"/>
            <w:szCs w:val="24"/>
          </w:rPr>
          <w:t>La Punta</w:t>
        </w:r>
      </w:smartTag>
      <w:r>
        <w:rPr>
          <w:rFonts w:ascii="Times New Roman" w:hAnsi="Times New Roman" w:cs="Times New Roman"/>
          <w:sz w:val="24"/>
          <w:szCs w:val="24"/>
        </w:rPr>
        <w:t>, nei giorni che seguirono andò a pregare nella Chiesa vicino casa sua. La Chiesa della Madonna della Salute e chiese di farmi guarire perché dovevo divenire sua sposa.</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Nell’autunno del 1966. Michele dovette andare, per circa un mese, a Palermo, presso la filiale della casa editrice </w:t>
      </w:r>
      <w:smartTag w:uri="urn:schemas-microsoft-com:office:smarttags" w:element="PersonName">
        <w:smartTagPr>
          <w:attr w:name="ProductID" w:val="La Nuova Italia"/>
        </w:smartTagPr>
        <w:smartTag w:uri="urn:schemas-microsoft-com:office:smarttags" w:element="PersonName">
          <w:smartTagPr>
            <w:attr w:name="ProductID" w:val="La Nuova"/>
          </w:smartTagPr>
          <w:r>
            <w:rPr>
              <w:rFonts w:ascii="Times New Roman" w:hAnsi="Times New Roman" w:cs="Times New Roman"/>
              <w:sz w:val="24"/>
              <w:szCs w:val="24"/>
            </w:rPr>
            <w:t>La Nuova</w:t>
          </w:r>
        </w:smartTag>
        <w:r>
          <w:rPr>
            <w:rFonts w:ascii="Times New Roman" w:hAnsi="Times New Roman" w:cs="Times New Roman"/>
            <w:sz w:val="24"/>
            <w:szCs w:val="24"/>
          </w:rPr>
          <w:t xml:space="preserve"> Italia</w:t>
        </w:r>
      </w:smartTag>
      <w:r>
        <w:rPr>
          <w:rFonts w:ascii="Times New Roman" w:hAnsi="Times New Roman" w:cs="Times New Roman"/>
          <w:sz w:val="24"/>
          <w:szCs w:val="24"/>
        </w:rPr>
        <w:t xml:space="preserve"> per cui lavorava per frequentare un corso di aggiornamento. Per noi due il distacco fu una sofferenza, abituati come eravamo a vederci quasi quattro volte al giorno, perché Michele prima di andare in ufficio, spesso passava da casa mia, naturalmente solo il tempo di vederci e poi la sera la  trascorrevamo insieme.</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Durante il periodo della sua permanenza a Palermo, quasi ogni giorno mi mandava una lettera per espresso. Quando leggevo le lettere godevo parola per parola. Erano lettere piene di amore, non c’era busta senza dentro un qualcosa, un bocciolo di rosa, una foglia che raccoglieva da qualche albero con scritto sopra frasi  d’amore. spesso durante la giornata le rileggevo, mi illudevo di averlo davanti a me. Quasi sempre mi telefonava presso la padrona di casa, perché il telefono, allora, era un lusso che non potevamo permetterci. Ogni  fine settimana veniva ed eravamo felici, ma quando la domenica sera ripartiva, era un gran soffrire.</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tempo passava e con nostra gioia si avvicinava la data delle nostre nozze. Iniziavamo a guardare per tutte le piccole cose che occorrono per mettere su una casa. Poi la scelta dell’abito da sposa. Quanti momenti belli! Mia madre andava completando il mio corredo, ed io di quel baule pieno ero fiera e felice. Quando guardavo tutte quelle belle cose, sognavo ad occhi aperti.</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Guarda caso il giorno che comprammo i mobili e demmo l’anticipo per l’affitto della casa, era il 13 maggio. Quel numero tredici ci perseguitava anche nelle piccole cose.</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Gianni intanto si era quasi fidanzato con una ragazza di nome Luisa, una vicina di casa. </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L’abito da sposa me lo cucì la mia madrina, quella della cresima. Comprai la stoffa, un tessuto di </w:t>
      </w:r>
      <w:proofErr w:type="spellStart"/>
      <w:r>
        <w:rPr>
          <w:rFonts w:ascii="Times New Roman" w:hAnsi="Times New Roman" w:cs="Times New Roman"/>
          <w:sz w:val="24"/>
          <w:szCs w:val="24"/>
        </w:rPr>
        <w:t>creep</w:t>
      </w:r>
      <w:proofErr w:type="spellEnd"/>
      <w:r>
        <w:rPr>
          <w:rFonts w:ascii="Times New Roman" w:hAnsi="Times New Roman" w:cs="Times New Roman"/>
          <w:sz w:val="24"/>
          <w:szCs w:val="24"/>
        </w:rPr>
        <w:t xml:space="preserve"> molto leggero. Il modello lo presi da una rivista per spose. Secondo il mio gusto scelsi il più bello. Era di linea retta, con il corpino stile impero, con dei ricami tipo raggi di sole e lo stesso disegno nel giro collo. La manica affusolata, con la punta appuntita nel polso. Di dietro, un </w:t>
      </w:r>
      <w:proofErr w:type="spellStart"/>
      <w:r>
        <w:rPr>
          <w:rFonts w:ascii="Times New Roman" w:hAnsi="Times New Roman" w:cs="Times New Roman"/>
          <w:sz w:val="24"/>
          <w:szCs w:val="24"/>
        </w:rPr>
        <w:t>po</w:t>
      </w:r>
      <w:proofErr w:type="spellEnd"/>
      <w:r>
        <w:rPr>
          <w:rFonts w:ascii="Times New Roman" w:hAnsi="Times New Roman" w:cs="Times New Roman"/>
          <w:sz w:val="24"/>
          <w:szCs w:val="24"/>
        </w:rPr>
        <w:t xml:space="preserve"> più giù della vita, partiva una coda tipo foulard e dalla spalla scendeva un manto tutto plissettato a mano. Era una nuvola. L’acconciatura era un diadema tutto di perle che tratteneva un velo di ben sette metri. Il diadema partiva da dietro la nuca, ed era meraviglioso.</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Che giorni belli! Indimenticabili anche con tutti i problemi che avevo in fatto di soldi.</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 proposito, ricordo un particolare abbastanza singolare. Dovevo comprarmi i guanti bianchi, che avevo già visti in un negozio, che erano dello stesso tessuto del vestito. Ricordo che costavano mille lire ed io non avevo la somma. Gianni si rifiutò  di darmeli perché aveva speso troppi soldi per me; allora andai da Gino e chiesi a lui se poteva darmeli, ma anche lui me li rifiutò, spiegandomi che in quel periodo il lavoro gli andava piuttosto male. A quel punto non ebbi il coraggio di insistere, però piansi e Gino, vedendomi piangere, si pentì di quel rifiuto e mi diede le mille lire facendomi una carezza. Prima di andare da Gino avevo pensato di chiederli a Michele ma provavo una certa vergogna. Glielo raccontai dopo esserci sposati, e lui mi rimproverò dolcemente dicendomi: “Non  c’è nulla che non farei per te”.</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 tre giorni dalle nozze ci fu la preparazione del letto. La mia casa era bella e pronta. Era di due camere uno stanzino con gli accessori, completa di tutti i confort.</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Ci fu una seconda preparazione di letto. Avevamo chiesto ed ottenuto dalla signora Tina, sorella della signora Anna, di poter trascorrere la prima notte di nozze nella sua villa a S.G. </w:t>
      </w:r>
      <w:smartTag w:uri="urn:schemas-microsoft-com:office:smarttags" w:element="PersonName">
        <w:smartTagPr>
          <w:attr w:name="ProductID" w:val="La Punta"/>
        </w:smartTagPr>
        <w:r>
          <w:rPr>
            <w:rFonts w:ascii="Times New Roman" w:hAnsi="Times New Roman" w:cs="Times New Roman"/>
            <w:sz w:val="24"/>
            <w:szCs w:val="24"/>
          </w:rPr>
          <w:t xml:space="preserve">La </w:t>
        </w:r>
        <w:r>
          <w:rPr>
            <w:rFonts w:ascii="Times New Roman" w:hAnsi="Times New Roman" w:cs="Times New Roman"/>
            <w:sz w:val="24"/>
            <w:szCs w:val="24"/>
          </w:rPr>
          <w:lastRenderedPageBreak/>
          <w:t>Punta</w:t>
        </w:r>
      </w:smartTag>
      <w:r>
        <w:rPr>
          <w:rFonts w:ascii="Times New Roman" w:hAnsi="Times New Roman" w:cs="Times New Roman"/>
          <w:sz w:val="24"/>
          <w:szCs w:val="24"/>
        </w:rPr>
        <w:t>, nel luogo in cui avevo pianto e sofferto tanto da bambina e nello stesso luogo in cui conobbi Michele.</w:t>
      </w:r>
    </w:p>
    <w:p w:rsidR="00FA3593" w:rsidRDefault="00FA3593" w:rsidP="00FA3593">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 xml:space="preserve">IL GIORNO PIÙ BELLO DELLA MIA VITA </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Finalmente arrivò quel giorno tanto atteso e desiderato. Ero più emozionata che mai. Alle otto avevo l’appuntamento con la parrucchiera. I capelli me li feci pettinare simili alla foto modella del mio vestito. Parte dei capelli erano raccolti ciocca per ciocca sopra il capo, il resto dei capelli scendevano dietro la nuca sulle spalle, tutti a boccoli; erano abbastanza lunghi e dal dietro la nuca veniva puntata l’acconciatura. </w:t>
      </w:r>
      <w:proofErr w:type="spellStart"/>
      <w:r>
        <w:rPr>
          <w:rFonts w:ascii="Times New Roman" w:hAnsi="Times New Roman" w:cs="Times New Roman"/>
          <w:sz w:val="24"/>
          <w:szCs w:val="24"/>
        </w:rPr>
        <w:t>Pinuccia</w:t>
      </w:r>
      <w:proofErr w:type="spellEnd"/>
      <w:r>
        <w:rPr>
          <w:rFonts w:ascii="Times New Roman" w:hAnsi="Times New Roman" w:cs="Times New Roman"/>
          <w:sz w:val="24"/>
          <w:szCs w:val="24"/>
        </w:rPr>
        <w:t xml:space="preserve">, la figlia di Maria, mi fece la damigella. Aveva quindici anni compiuti, ma ne dimostrava di più. Era diventata una bella signorina. Quando ero già pronta arrivò la ragazza del fioraio, mi consegnò un bel cestino di fiori. Immaginai subito da chi veniva quel bel cesto. Ne ebbi la conferma leggendo il bigliettino che Michele aveva scritto per me, dovetti trattenermi dal piangere per le belle romantiche frasi che conteneva il biglietto. Ero anche molto commossa al pensiero di dover lasciare mia madre sola con Gianni. Ammiravo mia madre come stava bene col vestito che le avevo cucito. Ne ero fiera. Avevo cucito anche il vestito di mia suocera, di una zia di Michele, quelli di Rachele e </w:t>
      </w:r>
      <w:proofErr w:type="spellStart"/>
      <w:r>
        <w:rPr>
          <w:rFonts w:ascii="Times New Roman" w:hAnsi="Times New Roman" w:cs="Times New Roman"/>
          <w:sz w:val="24"/>
          <w:szCs w:val="24"/>
        </w:rPr>
        <w:t>Pierina</w:t>
      </w:r>
      <w:proofErr w:type="spellEnd"/>
      <w:r>
        <w:rPr>
          <w:rFonts w:ascii="Times New Roman" w:hAnsi="Times New Roman" w:cs="Times New Roman"/>
          <w:sz w:val="24"/>
          <w:szCs w:val="24"/>
        </w:rPr>
        <w:t>, tutto il mio nuovo guardaroba.</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Ci fu molto ritardo perché un’altra coppia doveva sposarsi prima di noi e quindi dovetti aspettare quasi due ore prima di uscire di casa. Ero stanca e nervosa per tutta quell’attesa.</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Finalmente arrivò una telefonata di Michele che mi comunicava che potevo andare in Chiesa. Durante il tragitto, i passanti mi ammiravano, soprattutto quando fermi a semafori sentivo dire da qualcuno: Quanto è bella!</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Finalmente arrivammo in Chiesa. scesi dalla macchina aiutata da Gino e </w:t>
      </w:r>
      <w:proofErr w:type="spellStart"/>
      <w:r>
        <w:rPr>
          <w:rFonts w:ascii="Times New Roman" w:hAnsi="Times New Roman" w:cs="Times New Roman"/>
          <w:sz w:val="24"/>
          <w:szCs w:val="24"/>
        </w:rPr>
        <w:t>Pinuccia</w:t>
      </w:r>
      <w:proofErr w:type="spellEnd"/>
      <w:r>
        <w:rPr>
          <w:rFonts w:ascii="Times New Roman" w:hAnsi="Times New Roman" w:cs="Times New Roman"/>
          <w:sz w:val="24"/>
          <w:szCs w:val="24"/>
        </w:rPr>
        <w:t>. Era Gino che mi accompagnava all’Altare perché a Rachele l’aveva accompagnata Gianni.</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Iniziai a salire la scalinata e per prima cosa cercai il volto del mio amore. quando arrivai davanti a lui vidi che aveva le lacrime agli occhi, cosa che io fino a quel momento avevo cercato di trattenere. Con le mani tremanti gli misi il fiore all’occhiello e poi lui mi porse il bouquet. Era meraviglioso, formava una cascata di boccioli di rose bianche. Iniziò subito la Messa e vidi Salvatore, il figlio di </w:t>
      </w:r>
      <w:proofErr w:type="spellStart"/>
      <w:r>
        <w:rPr>
          <w:rFonts w:ascii="Times New Roman" w:hAnsi="Times New Roman" w:cs="Times New Roman"/>
          <w:sz w:val="24"/>
          <w:szCs w:val="24"/>
        </w:rPr>
        <w:t>Pierina</w:t>
      </w:r>
      <w:proofErr w:type="spellEnd"/>
      <w:r>
        <w:rPr>
          <w:rFonts w:ascii="Times New Roman" w:hAnsi="Times New Roman" w:cs="Times New Roman"/>
          <w:sz w:val="24"/>
          <w:szCs w:val="24"/>
        </w:rPr>
        <w:t xml:space="preserve">, vestito da chierichetto che serviva </w:t>
      </w:r>
      <w:smartTag w:uri="urn:schemas-microsoft-com:office:smarttags" w:element="PersonName">
        <w:smartTagPr>
          <w:attr w:name="ProductID" w:val="la Messa"/>
        </w:smartTagPr>
        <w:r>
          <w:rPr>
            <w:rFonts w:ascii="Times New Roman" w:hAnsi="Times New Roman" w:cs="Times New Roman"/>
            <w:sz w:val="24"/>
            <w:szCs w:val="24"/>
          </w:rPr>
          <w:t>la Messa</w:t>
        </w:r>
      </w:smartTag>
      <w:r>
        <w:rPr>
          <w:rFonts w:ascii="Times New Roman" w:hAnsi="Times New Roman" w:cs="Times New Roman"/>
          <w:sz w:val="24"/>
          <w:szCs w:val="24"/>
        </w:rPr>
        <w:t xml:space="preserve">, e fu una bella sorpresa per me. Durante </w:t>
      </w:r>
      <w:smartTag w:uri="urn:schemas-microsoft-com:office:smarttags" w:element="PersonName">
        <w:smartTagPr>
          <w:attr w:name="ProductID" w:val="la Messa"/>
        </w:smartTagPr>
        <w:r>
          <w:rPr>
            <w:rFonts w:ascii="Times New Roman" w:hAnsi="Times New Roman" w:cs="Times New Roman"/>
            <w:sz w:val="24"/>
            <w:szCs w:val="24"/>
          </w:rPr>
          <w:t>la Messa</w:t>
        </w:r>
      </w:smartTag>
      <w:r>
        <w:rPr>
          <w:rFonts w:ascii="Times New Roman" w:hAnsi="Times New Roman" w:cs="Times New Roman"/>
          <w:sz w:val="24"/>
          <w:szCs w:val="24"/>
        </w:rPr>
        <w:t xml:space="preserve"> c’era un continuo suono dell’organo e del violino.  L’Ave Maria venne cantata da un tenore, amico di Michele. Con mia meraviglia non avevo pianto sino a quel momento, ma proprio al momento delle firme, con mia sorpresa sentii suonare una melodia che io canticchiavo balbuziente da bambina. Era la romanza: “Tristezze”. Fu tanta la mia sorpresa e gioia, che non potei più trattenermi dal piangere. Piangevo quasi a singhiozzi, solo io sapevo di quella musica; di sicuro nemmeno i miei se ne ricordavano né potevo pensare che fosse stato Michele a richiedere di suonare quella dolce melodia, perché non ne avevo fatto parola con lui, però poi glielo raccontai. Quindi fu per puro caso che la suonarono e per me fu ancora più emozionante e commovente. Poi, causa il ritardo, rimandammo di fare le foto a dopo il trattenimento. Portammo solo il bouquet alla Madonna del Carmine perché era stata una mia promessa. Il trattenimento si svolse in uno dei migliori locali di allora. Si chiamava “Palazzo Bruca”. Dopo andammo a fare le foto a S.G. </w:t>
      </w:r>
      <w:smartTag w:uri="urn:schemas-microsoft-com:office:smarttags" w:element="PersonName">
        <w:smartTagPr>
          <w:attr w:name="ProductID" w:val="La Punta."/>
        </w:smartTagPr>
        <w:r>
          <w:rPr>
            <w:rFonts w:ascii="Times New Roman" w:hAnsi="Times New Roman" w:cs="Times New Roman"/>
            <w:sz w:val="24"/>
            <w:szCs w:val="24"/>
          </w:rPr>
          <w:t>La Punta.</w:t>
        </w:r>
      </w:smartTag>
      <w:r>
        <w:rPr>
          <w:rFonts w:ascii="Times New Roman" w:hAnsi="Times New Roman" w:cs="Times New Roman"/>
          <w:sz w:val="24"/>
          <w:szCs w:val="24"/>
        </w:rPr>
        <w:t xml:space="preserve"> Facemmo anche un  filmino. Allora non era da tutti avere una cinepresa. La possedeva un collega d’ufficio, dove lavorava Michele.</w:t>
      </w:r>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Poi andammo a casa nostra e facemmo alcune foto anche li. Dopo passammo a casa mia per prendere le mie valige; vi trovai le mie sorelle e i miei fratelli. Tutti insieme andammo a casa di Michele; mia suocera desiderava che il velo da sposa lo togliessi a casa sua. Lasciammo le mie valige, mi tolsi il velo e ci dirigemmo tutti per S.G. </w:t>
      </w:r>
      <w:smartTag w:uri="urn:schemas-microsoft-com:office:smarttags" w:element="PersonName">
        <w:smartTagPr>
          <w:attr w:name="ProductID" w:val="La Punta."/>
        </w:smartTagPr>
        <w:r>
          <w:rPr>
            <w:rFonts w:ascii="Times New Roman" w:hAnsi="Times New Roman" w:cs="Times New Roman"/>
            <w:sz w:val="24"/>
            <w:szCs w:val="24"/>
          </w:rPr>
          <w:t>La Punta.</w:t>
        </w:r>
      </w:smartTag>
    </w:p>
    <w:p w:rsidR="00FA3593" w:rsidRDefault="00FA3593" w:rsidP="00FA3593">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Arrivati lì, salutammo tutti davanti al cancello della villa. Ero triste per dover lasciare mia madre, ma nello stesso tempo tanto felice perché avevo sposato l’uomo dei miei sogni, un uomo meraviglioso. E</w:t>
      </w:r>
      <w:r w:rsidR="00843E5E">
        <w:rPr>
          <w:rFonts w:ascii="Times New Roman" w:hAnsi="Times New Roman" w:cs="Times New Roman"/>
          <w:sz w:val="24"/>
          <w:szCs w:val="24"/>
        </w:rPr>
        <w:t>n</w:t>
      </w:r>
      <w:r>
        <w:rPr>
          <w:rFonts w:ascii="Times New Roman" w:hAnsi="Times New Roman" w:cs="Times New Roman"/>
          <w:sz w:val="24"/>
          <w:szCs w:val="24"/>
        </w:rPr>
        <w:t xml:space="preserve">trammo lasciando tutti fuori dal cancello, ci incamminammo lungo il viale che portava nel retro della villa, e sentivamo i loro saluti affievolirsi dietro le nostre spalle. C’era un bel chiarore di luna, arrivati nel retro della villa, prima di scomparire, ci girammo per salutarli ancora una volta. Salimmo la scalinata e prima di aprire la porta Michele mi strinse teneramente e mi baciò.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(continua al numero successivo)</w:t>
      </w:r>
    </w:p>
    <w:p w:rsidR="00843E5E" w:rsidRDefault="00843E5E" w:rsidP="00843E5E">
      <w:pPr>
        <w:spacing w:after="0" w:line="240" w:lineRule="atLeast"/>
        <w:jc w:val="center"/>
        <w:rPr>
          <w:rFonts w:ascii="AR DECODE" w:hAnsi="AR DECODE" w:cs="Times New Roman"/>
          <w:b/>
          <w:color w:val="00B050"/>
          <w:sz w:val="72"/>
          <w:szCs w:val="72"/>
        </w:rPr>
      </w:pPr>
      <w:r>
        <w:rPr>
          <w:noProof/>
          <w:lang w:eastAsia="it-IT"/>
        </w:rPr>
        <w:lastRenderedPageBreak/>
        <w:drawing>
          <wp:anchor distT="0" distB="0" distL="114300" distR="114300" simplePos="0" relativeHeight="251677696" behindDoc="0" locked="0" layoutInCell="1" allowOverlap="1">
            <wp:simplePos x="0" y="0"/>
            <wp:positionH relativeFrom="column">
              <wp:posOffset>2680335</wp:posOffset>
            </wp:positionH>
            <wp:positionV relativeFrom="paragraph">
              <wp:posOffset>-252095</wp:posOffset>
            </wp:positionV>
            <wp:extent cx="946785" cy="1409700"/>
            <wp:effectExtent l="19050" t="0" r="5715" b="0"/>
            <wp:wrapSquare wrapText="bothSides"/>
            <wp:docPr id="12"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22" cstate="print"/>
                    <a:srcRect/>
                    <a:stretch>
                      <a:fillRect/>
                    </a:stretch>
                  </pic:blipFill>
                  <pic:spPr bwMode="auto">
                    <a:xfrm>
                      <a:off x="0" y="0"/>
                      <a:ext cx="946785" cy="1409700"/>
                    </a:xfrm>
                    <a:prstGeom prst="rect">
                      <a:avLst/>
                    </a:prstGeom>
                    <a:noFill/>
                  </pic:spPr>
                </pic:pic>
              </a:graphicData>
            </a:graphic>
          </wp:anchor>
        </w:drawing>
      </w:r>
      <w:r>
        <w:rPr>
          <w:rFonts w:ascii="AR DECODE" w:hAnsi="AR DECODE" w:cs="Times New Roman"/>
          <w:b/>
          <w:color w:val="00B050"/>
          <w:sz w:val="72"/>
          <w:szCs w:val="72"/>
        </w:rPr>
        <w:t xml:space="preserve">Educarsi con i pensieri di </w:t>
      </w:r>
    </w:p>
    <w:p w:rsidR="00843E5E" w:rsidRDefault="00843E5E" w:rsidP="00843E5E">
      <w:pPr>
        <w:spacing w:after="0" w:line="240" w:lineRule="atLeast"/>
        <w:jc w:val="center"/>
        <w:rPr>
          <w:rFonts w:ascii="AR DECODE" w:hAnsi="AR DECODE" w:cs="Times New Roman"/>
          <w:b/>
          <w:color w:val="00B050"/>
          <w:sz w:val="72"/>
          <w:szCs w:val="72"/>
        </w:rPr>
      </w:pPr>
      <w:r>
        <w:rPr>
          <w:rFonts w:ascii="AR DECODE" w:hAnsi="AR DECODE" w:cs="Times New Roman"/>
          <w:b/>
          <w:color w:val="00B050"/>
          <w:sz w:val="72"/>
          <w:szCs w:val="72"/>
        </w:rPr>
        <w:t>Madre   Speranza</w:t>
      </w:r>
    </w:p>
    <w:p w:rsidR="00843E5E" w:rsidRDefault="00843E5E" w:rsidP="00843E5E">
      <w:pPr>
        <w:spacing w:after="0" w:line="240" w:lineRule="atLeast"/>
        <w:jc w:val="center"/>
        <w:rPr>
          <w:rFonts w:ascii="Times New Roman" w:hAnsi="Times New Roman" w:cs="Times New Roman"/>
          <w:b/>
          <w:sz w:val="24"/>
          <w:szCs w:val="24"/>
        </w:rPr>
      </w:pPr>
    </w:p>
    <w:p w:rsidR="00843E5E" w:rsidRDefault="00843E5E" w:rsidP="00843E5E">
      <w:pPr>
        <w:spacing w:after="0" w:line="240" w:lineRule="atLeast"/>
        <w:jc w:val="both"/>
        <w:rPr>
          <w:rFonts w:ascii="Times New Roman" w:hAnsi="Times New Roman" w:cs="Times New Roman"/>
          <w:b/>
          <w:i/>
          <w:sz w:val="24"/>
          <w:szCs w:val="24"/>
        </w:rPr>
      </w:pPr>
      <w:r>
        <w:rPr>
          <w:rFonts w:ascii="Times New Roman" w:hAnsi="Times New Roman" w:cs="Times New Roman"/>
          <w:b/>
          <w:sz w:val="24"/>
          <w:szCs w:val="24"/>
        </w:rPr>
        <w:t xml:space="preserve"> “</w:t>
      </w:r>
      <w:r>
        <w:rPr>
          <w:rFonts w:ascii="Times New Roman" w:hAnsi="Times New Roman" w:cs="Times New Roman"/>
          <w:b/>
          <w:i/>
          <w:sz w:val="24"/>
          <w:szCs w:val="24"/>
        </w:rPr>
        <w:t xml:space="preserve">Possiamo realizzare le nostre </w:t>
      </w:r>
      <w:proofErr w:type="spellStart"/>
      <w:r>
        <w:rPr>
          <w:rFonts w:ascii="Times New Roman" w:hAnsi="Times New Roman" w:cs="Times New Roman"/>
          <w:b/>
          <w:i/>
          <w:sz w:val="24"/>
          <w:szCs w:val="24"/>
        </w:rPr>
        <w:t>oipere</w:t>
      </w:r>
      <w:proofErr w:type="spellEnd"/>
      <w:r>
        <w:rPr>
          <w:rFonts w:ascii="Times New Roman" w:hAnsi="Times New Roman" w:cs="Times New Roman"/>
          <w:b/>
          <w:i/>
          <w:sz w:val="24"/>
          <w:szCs w:val="24"/>
        </w:rPr>
        <w:t xml:space="preserve"> senza attenzione né interesse, oppure al contrario con il buon desiderio di farle solo per amore a Dio e per la sua gloria, impegnando tutta l’energia di cui siamo capaci” (Beata Madre Speranza)</w:t>
      </w:r>
    </w:p>
    <w:p w:rsidR="00843E5E" w:rsidRDefault="00843E5E" w:rsidP="00843E5E">
      <w:pPr>
        <w:spacing w:after="0" w:line="240" w:lineRule="atLeast"/>
        <w:jc w:val="both"/>
        <w:rPr>
          <w:rFonts w:ascii="Times New Roman" w:hAnsi="Times New Roman" w:cs="Times New Roman"/>
          <w:b/>
          <w:i/>
          <w:sz w:val="24"/>
          <w:szCs w:val="24"/>
        </w:rPr>
      </w:pPr>
    </w:p>
    <w:p w:rsidR="00843E5E" w:rsidRDefault="00843E5E" w:rsidP="00843E5E">
      <w:pPr>
        <w:spacing w:after="0" w:line="240" w:lineRule="atLeast"/>
        <w:jc w:val="both"/>
        <w:rPr>
          <w:rFonts w:ascii="Times New Roman" w:hAnsi="Times New Roman" w:cs="Times New Roman"/>
        </w:rPr>
      </w:pPr>
      <w:r>
        <w:rPr>
          <w:rFonts w:ascii="Times New Roman" w:hAnsi="Times New Roman" w:cs="Times New Roman"/>
          <w:i/>
          <w:sz w:val="24"/>
          <w:szCs w:val="24"/>
        </w:rPr>
        <w:tab/>
      </w:r>
      <w:r>
        <w:rPr>
          <w:rFonts w:ascii="Times New Roman" w:hAnsi="Times New Roman" w:cs="Times New Roman"/>
          <w:sz w:val="24"/>
          <w:szCs w:val="24"/>
        </w:rPr>
        <w:t xml:space="preserve">La Beata Madre Speranza ci prospetta un modo di muoverci e di lavorare che coinvolge non </w:t>
      </w:r>
      <w:r>
        <w:rPr>
          <w:rFonts w:ascii="Times New Roman" w:hAnsi="Times New Roman" w:cs="Times New Roman"/>
        </w:rPr>
        <w:t>soltanto il nostro fisico e le nostre forze, ma che rende attivo anche l’impegno morale.</w:t>
      </w:r>
    </w:p>
    <w:p w:rsidR="008472DB" w:rsidRDefault="00843E5E" w:rsidP="00843E5E">
      <w:pPr>
        <w:spacing w:after="0" w:line="240" w:lineRule="atLeast"/>
        <w:jc w:val="both"/>
        <w:rPr>
          <w:rFonts w:ascii="Times New Roman" w:hAnsi="Times New Roman" w:cs="Times New Roman"/>
        </w:rPr>
      </w:pPr>
      <w:r>
        <w:rPr>
          <w:rFonts w:ascii="Times New Roman" w:hAnsi="Times New Roman" w:cs="Times New Roman"/>
        </w:rPr>
        <w:tab/>
        <w:t>Purtroppo la fretta, che oggi pare essere l’unico motore della nostra esistenza, ci porta molto spesso ad agire senza attenzione né interesse, automaticamente, perché tante sono le attività frequentemente ripetitive.</w:t>
      </w:r>
    </w:p>
    <w:p w:rsidR="00843E5E" w:rsidRDefault="00843E5E" w:rsidP="00843E5E">
      <w:pPr>
        <w:spacing w:after="0" w:line="240" w:lineRule="atLeast"/>
        <w:jc w:val="both"/>
        <w:rPr>
          <w:rFonts w:ascii="Times New Roman" w:hAnsi="Times New Roman" w:cs="Times New Roman"/>
        </w:rPr>
      </w:pPr>
      <w:r>
        <w:rPr>
          <w:rFonts w:ascii="Times New Roman" w:hAnsi="Times New Roman" w:cs="Times New Roman"/>
        </w:rPr>
        <w:t xml:space="preserve"> Sono generalmente le piccole cose del quotidiano a sollecitare un certo comportamento e certe scelte, le quali tuttavia, viste con altri occhi, possono offrire l’opportunità a fare grandi cose. Il piccolo sovente non è da meno del grande. Si tratta di affrontare il lavoro da una prospettiva, che purtroppo si tende a trascurare: fare tutto con amore e per amore. Se si procede con la fretta, si rischia di tralasciare proprio quel sentimento che dà a piccole e grandi azioni il valore aggiunto dell’amore, qualcosa di molto pregiato.</w:t>
      </w:r>
    </w:p>
    <w:p w:rsidR="00843E5E" w:rsidRDefault="00843E5E" w:rsidP="00843E5E">
      <w:pPr>
        <w:spacing w:after="0" w:line="240" w:lineRule="atLeast"/>
        <w:jc w:val="both"/>
        <w:rPr>
          <w:rFonts w:ascii="Times New Roman" w:hAnsi="Times New Roman" w:cs="Times New Roman"/>
        </w:rPr>
      </w:pPr>
      <w:r>
        <w:rPr>
          <w:rFonts w:ascii="Times New Roman" w:hAnsi="Times New Roman" w:cs="Times New Roman"/>
        </w:rPr>
        <w:tab/>
        <w:t>Il criterio di valutazione del nostro agire è l’energia che s’impiega nel fare le cose, proprio grazie a quel valore aggiunto, che appunto coinvolge tutto il nostro essere. Il piccolo e il grande possono esistere ed esprimersi sullo stesso piano, sicché, pur facendo uso di mezzi concreti nell’operare, non viene loro attribuita che una valenza meramente utilitaria.</w:t>
      </w:r>
    </w:p>
    <w:p w:rsidR="00843E5E" w:rsidRDefault="00843E5E" w:rsidP="00843E5E">
      <w:pPr>
        <w:spacing w:after="0" w:line="240" w:lineRule="atLeast"/>
        <w:jc w:val="both"/>
        <w:rPr>
          <w:rFonts w:ascii="Times New Roman" w:hAnsi="Times New Roman" w:cs="Times New Roman"/>
        </w:rPr>
      </w:pPr>
      <w:r>
        <w:rPr>
          <w:rFonts w:ascii="Times New Roman" w:hAnsi="Times New Roman" w:cs="Times New Roman"/>
        </w:rPr>
        <w:tab/>
        <w:t xml:space="preserve">Non basta agire per dovere, ma è importante attribuire significato ad ogni nostra azione, dando dignità anche alla più semplice. Le modalità in cui l’uomo agisce esprimono con grande evidenza il carattere e gli intenti della persona. Se l’uomo è libero e giusto, è anche consapevole che ogni azione ha un suo valore intrinseco, ed aggiunge un tassello alla parte morale del suo agire. Egli assume un modo di relazionarsi con la vita, che supera il semplice utilitarismo, consapevole che il suo operare non è mai fine a se stesso, ma testimonia dei valori e ha bisogno di testimoni. </w:t>
      </w:r>
    </w:p>
    <w:p w:rsidR="00843E5E" w:rsidRDefault="00843E5E" w:rsidP="00843E5E">
      <w:pPr>
        <w:spacing w:after="0" w:line="240" w:lineRule="atLeast"/>
        <w:ind w:firstLine="708"/>
        <w:jc w:val="both"/>
        <w:rPr>
          <w:rFonts w:ascii="Times New Roman" w:hAnsi="Times New Roman" w:cs="Times New Roman"/>
        </w:rPr>
      </w:pPr>
      <w:r>
        <w:rPr>
          <w:rFonts w:ascii="Times New Roman" w:hAnsi="Times New Roman" w:cs="Times New Roman"/>
        </w:rPr>
        <w:t xml:space="preserve">Entriamo nel campo della libertà e della giustizia, valori che hanno un peso fondamentale nell’agire dell’uomo, la consapevolezza di fare sempre qualcosa di utile, ci pone in giusta relazione con il prossimo, con cui spesso capita di operare, nella consapevolezza che la vita è la cosa più importante che abbiamo, e dunque va aiutata, rispettata e servita con il nostro lavoro, ed attraverso una catena di relazioni. </w:t>
      </w:r>
    </w:p>
    <w:p w:rsidR="00843E5E" w:rsidRDefault="00843E5E" w:rsidP="00843E5E">
      <w:pPr>
        <w:spacing w:after="0" w:line="240" w:lineRule="atLeast"/>
        <w:ind w:firstLine="708"/>
        <w:jc w:val="both"/>
        <w:rPr>
          <w:rFonts w:ascii="Times New Roman" w:hAnsi="Times New Roman" w:cs="Times New Roman"/>
        </w:rPr>
      </w:pPr>
      <w:r>
        <w:rPr>
          <w:rFonts w:ascii="Times New Roman" w:hAnsi="Times New Roman" w:cs="Times New Roman"/>
        </w:rPr>
        <w:t>Un uomo giusto rispetta il lavoro altrui, un uomo libero vola alto e guarda al suo lavoro con ampiezza di vedute, lo vede come una opportunità unica, per costruire significati e rispondere alle istanze della società. L’uomo giusto è libero, non si perde in piccolezze, che adombrano la verità, ma procede sicuro con amore e dedizione.</w:t>
      </w:r>
    </w:p>
    <w:p w:rsidR="00843E5E" w:rsidRDefault="00843E5E" w:rsidP="00843E5E">
      <w:pPr>
        <w:spacing w:after="0" w:line="240" w:lineRule="atLeast"/>
        <w:jc w:val="both"/>
        <w:rPr>
          <w:rFonts w:ascii="Times New Roman" w:hAnsi="Times New Roman" w:cs="Times New Roman"/>
        </w:rPr>
      </w:pPr>
      <w:r>
        <w:rPr>
          <w:rFonts w:ascii="Times New Roman" w:hAnsi="Times New Roman" w:cs="Times New Roman"/>
        </w:rPr>
        <w:tab/>
        <w:t xml:space="preserve">Dovunque l’attività umana, condita di consapevolezza e senso di responsabilità, accoglie sempre in sé un sentimento di amore e di rispetto della vita. Il lavoro del’uomo non né mai qualcosa di fine e se stesso, ma è un atto di volontà di chi lascia </w:t>
      </w:r>
      <w:proofErr w:type="spellStart"/>
      <w:r>
        <w:rPr>
          <w:rFonts w:ascii="Times New Roman" w:hAnsi="Times New Roman" w:cs="Times New Roman"/>
        </w:rPr>
        <w:t>alcunchè</w:t>
      </w:r>
      <w:proofErr w:type="spellEnd"/>
      <w:r>
        <w:rPr>
          <w:rFonts w:ascii="Times New Roman" w:hAnsi="Times New Roman" w:cs="Times New Roman"/>
        </w:rPr>
        <w:t xml:space="preserve"> di importante e si interroga sui valori, che possono essere conseguenza del suo operare, anche proiettati sul futuro.</w:t>
      </w:r>
    </w:p>
    <w:p w:rsidR="00843E5E" w:rsidRDefault="00843E5E" w:rsidP="00843E5E">
      <w:pPr>
        <w:spacing w:after="0" w:line="240" w:lineRule="atLeast"/>
        <w:jc w:val="both"/>
        <w:rPr>
          <w:rFonts w:ascii="Times New Roman" w:hAnsi="Times New Roman" w:cs="Times New Roman"/>
        </w:rPr>
      </w:pPr>
      <w:r>
        <w:rPr>
          <w:rFonts w:ascii="Times New Roman" w:hAnsi="Times New Roman" w:cs="Times New Roman"/>
        </w:rPr>
        <w:tab/>
        <w:t>Lavorare senza amore riduce l’uomo a un robot, perfetto nell’eseguire, ma senza anima, principio vitale, che impegna in toto la persona umana.</w:t>
      </w:r>
    </w:p>
    <w:p w:rsidR="00843E5E" w:rsidRDefault="00843E5E" w:rsidP="00843E5E">
      <w:pPr>
        <w:spacing w:after="0" w:line="240" w:lineRule="atLeast"/>
        <w:jc w:val="both"/>
        <w:rPr>
          <w:rFonts w:ascii="Times New Roman" w:hAnsi="Times New Roman" w:cs="Times New Roman"/>
        </w:rPr>
      </w:pPr>
      <w:r>
        <w:rPr>
          <w:rFonts w:ascii="Times New Roman" w:hAnsi="Times New Roman" w:cs="Times New Roman"/>
        </w:rPr>
        <w:tab/>
        <w:t xml:space="preserve">Cartesio insigne filosofo, che aprì la mente al pensiero moderno, pronunciò la famosa frase: “Cogito ergo sum”; è un </w:t>
      </w:r>
      <w:proofErr w:type="spellStart"/>
      <w:r>
        <w:rPr>
          <w:rFonts w:ascii="Times New Roman" w:hAnsi="Times New Roman" w:cs="Times New Roman"/>
        </w:rPr>
        <w:t>aforismo</w:t>
      </w:r>
      <w:proofErr w:type="spellEnd"/>
      <w:r>
        <w:rPr>
          <w:rFonts w:ascii="Times New Roman" w:hAnsi="Times New Roman" w:cs="Times New Roman"/>
        </w:rPr>
        <w:t xml:space="preserve"> che manca di completezza, perché non tiene conto della parte più significativa del fenomeno – uomo -, quella che fa di un individuo un essere completo: manca l’anima e il cuore, sedi dei sentimenti e delle emozioni. L’uomo non è soltanto un essere pensante, ma possiede la capacità di amare. L’amore va oltre il pensiero ed è l’elemento fondante di qualsiasi relazione vera. </w:t>
      </w:r>
    </w:p>
    <w:p w:rsidR="00843E5E" w:rsidRDefault="00843E5E" w:rsidP="00843E5E">
      <w:pPr>
        <w:spacing w:after="0" w:line="240" w:lineRule="atLeast"/>
        <w:ind w:firstLine="708"/>
        <w:jc w:val="both"/>
        <w:rPr>
          <w:rFonts w:ascii="Times New Roman" w:hAnsi="Times New Roman" w:cs="Times New Roman"/>
        </w:rPr>
      </w:pPr>
      <w:r>
        <w:rPr>
          <w:rFonts w:ascii="Times New Roman" w:hAnsi="Times New Roman" w:cs="Times New Roman"/>
        </w:rPr>
        <w:t xml:space="preserve">Pertanto è giusto dire: “Cogito </w:t>
      </w:r>
      <w:proofErr w:type="spellStart"/>
      <w:r>
        <w:rPr>
          <w:rFonts w:ascii="Times New Roman" w:hAnsi="Times New Roman" w:cs="Times New Roman"/>
        </w:rPr>
        <w:t>et</w:t>
      </w:r>
      <w:proofErr w:type="spellEnd"/>
      <w:r>
        <w:rPr>
          <w:rFonts w:ascii="Times New Roman" w:hAnsi="Times New Roman" w:cs="Times New Roman"/>
        </w:rPr>
        <w:t xml:space="preserve"> amo </w:t>
      </w:r>
      <w:proofErr w:type="spellStart"/>
      <w:r>
        <w:rPr>
          <w:rFonts w:ascii="Times New Roman" w:hAnsi="Times New Roman" w:cs="Times New Roman"/>
        </w:rPr>
        <w:t>etrgo</w:t>
      </w:r>
      <w:proofErr w:type="spellEnd"/>
      <w:r>
        <w:rPr>
          <w:rFonts w:ascii="Times New Roman" w:hAnsi="Times New Roman" w:cs="Times New Roman"/>
        </w:rPr>
        <w:t xml:space="preserve"> sum”. Peso ed amo, quindi esisto.</w:t>
      </w:r>
    </w:p>
    <w:p w:rsidR="00843E5E" w:rsidRDefault="00843E5E" w:rsidP="00843E5E">
      <w:pPr>
        <w:spacing w:after="0" w:line="240" w:lineRule="atLeast"/>
        <w:jc w:val="both"/>
        <w:rPr>
          <w:rFonts w:ascii="Times New Roman" w:hAnsi="Times New Roman" w:cs="Times New Roman"/>
        </w:rPr>
      </w:pPr>
      <w:r>
        <w:rPr>
          <w:rFonts w:ascii="Times New Roman" w:hAnsi="Times New Roman" w:cs="Times New Roman"/>
        </w:rPr>
        <w:tab/>
        <w:t>Si dice: “Il lavoro nobilita l’uomo” è una verità che coinvolge tutta la persona ed eleva verso orizzonti, che superano la vita sensibile e proiettano verso quel Dio che è consapevolezza incommensurabile e</w:t>
      </w:r>
      <w:r>
        <w:rPr>
          <w:rFonts w:ascii="Times New Roman" w:hAnsi="Times New Roman" w:cs="Times New Roman"/>
          <w:sz w:val="24"/>
          <w:szCs w:val="24"/>
        </w:rPr>
        <w:t xml:space="preserve"> </w:t>
      </w:r>
      <w:r>
        <w:rPr>
          <w:rFonts w:ascii="Times New Roman" w:hAnsi="Times New Roman" w:cs="Times New Roman"/>
        </w:rPr>
        <w:t>Amore Infinito.</w:t>
      </w:r>
    </w:p>
    <w:p w:rsidR="009113E6" w:rsidRDefault="009113E6" w:rsidP="009113E6">
      <w:pPr>
        <w:pStyle w:val="NormaleWeb"/>
        <w:spacing w:before="0" w:beforeAutospacing="0" w:after="0" w:afterAutospacing="0" w:line="240" w:lineRule="atLeast"/>
        <w:rPr>
          <w:b/>
          <w:bCs/>
        </w:rPr>
      </w:pPr>
    </w:p>
    <w:p w:rsidR="00E06840" w:rsidRDefault="00E06840" w:rsidP="00E06840">
      <w:pPr>
        <w:spacing w:after="0" w:line="240" w:lineRule="atLeast"/>
        <w:jc w:val="both"/>
        <w:rPr>
          <w:rFonts w:ascii="Times New Roman" w:hAnsi="Times New Roman" w:cs="Times New Roman"/>
          <w:b/>
          <w:color w:val="215868" w:themeColor="accent5" w:themeShade="80"/>
          <w:sz w:val="24"/>
          <w:szCs w:val="24"/>
        </w:rPr>
      </w:pPr>
      <w:r w:rsidRPr="00410A53">
        <w:rPr>
          <w:b/>
          <w:noProof/>
          <w:color w:val="215868" w:themeColor="accent5" w:themeShade="80"/>
          <w:lang w:eastAsia="it-IT"/>
        </w:rPr>
        <w:drawing>
          <wp:anchor distT="0" distB="0" distL="114300" distR="114300" simplePos="0" relativeHeight="251681792" behindDoc="0" locked="0" layoutInCell="1" allowOverlap="1">
            <wp:simplePos x="0" y="0"/>
            <wp:positionH relativeFrom="column">
              <wp:posOffset>22860</wp:posOffset>
            </wp:positionH>
            <wp:positionV relativeFrom="paragraph">
              <wp:posOffset>1270</wp:posOffset>
            </wp:positionV>
            <wp:extent cx="1533525" cy="1276350"/>
            <wp:effectExtent l="19050" t="0" r="9525" b="0"/>
            <wp:wrapSquare wrapText="bothSides"/>
            <wp:docPr id="271" name="Immagine 271" descr="Cervo - Mille Ani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ervo - Mille Animali"/>
                    <pic:cNvPicPr>
                      <a:picLocks noChangeAspect="1" noChangeArrowheads="1"/>
                    </pic:cNvPicPr>
                  </pic:nvPicPr>
                  <pic:blipFill>
                    <a:blip r:embed="rId23" cstate="print"/>
                    <a:srcRect/>
                    <a:stretch>
                      <a:fillRect/>
                    </a:stretch>
                  </pic:blipFill>
                  <pic:spPr bwMode="auto">
                    <a:xfrm>
                      <a:off x="0" y="0"/>
                      <a:ext cx="1533525" cy="1276350"/>
                    </a:xfrm>
                    <a:prstGeom prst="rect">
                      <a:avLst/>
                    </a:prstGeom>
                    <a:noFill/>
                    <a:ln w="9525">
                      <a:noFill/>
                      <a:miter lim="800000"/>
                      <a:headEnd/>
                      <a:tailEnd/>
                    </a:ln>
                  </pic:spPr>
                </pic:pic>
              </a:graphicData>
            </a:graphic>
          </wp:anchor>
        </w:drawing>
      </w:r>
      <w:r w:rsidRPr="00410A53">
        <w:rPr>
          <w:rFonts w:ascii="Times New Roman" w:hAnsi="Times New Roman" w:cs="Times New Roman"/>
          <w:b/>
          <w:color w:val="215868" w:themeColor="accent5" w:themeShade="80"/>
          <w:sz w:val="24"/>
          <w:szCs w:val="24"/>
        </w:rPr>
        <w:t xml:space="preserve">   </w:t>
      </w:r>
    </w:p>
    <w:p w:rsidR="00E06840" w:rsidRDefault="00E06840" w:rsidP="00E06840">
      <w:pPr>
        <w:spacing w:after="0" w:line="240" w:lineRule="atLeast"/>
        <w:jc w:val="both"/>
        <w:rPr>
          <w:rFonts w:ascii="Times New Roman" w:hAnsi="Times New Roman" w:cs="Times New Roman"/>
          <w:b/>
          <w:color w:val="215868" w:themeColor="accent5" w:themeShade="80"/>
          <w:sz w:val="24"/>
          <w:szCs w:val="24"/>
        </w:rPr>
      </w:pPr>
    </w:p>
    <w:p w:rsidR="00E06840" w:rsidRPr="00410A53" w:rsidRDefault="00E06840" w:rsidP="00E06840">
      <w:pPr>
        <w:spacing w:after="0" w:line="240" w:lineRule="atLeast"/>
        <w:jc w:val="both"/>
        <w:rPr>
          <w:rFonts w:ascii="Times New Roman" w:hAnsi="Times New Roman" w:cs="Times New Roman"/>
          <w:b/>
          <w:color w:val="215868" w:themeColor="accent5" w:themeShade="80"/>
          <w:sz w:val="56"/>
          <w:szCs w:val="56"/>
        </w:rPr>
      </w:pPr>
      <w:r w:rsidRPr="00410A53">
        <w:rPr>
          <w:rFonts w:ascii="AR DECODE" w:hAnsi="AR DECODE" w:cs="Times New Roman"/>
          <w:b/>
          <w:color w:val="4F6228" w:themeColor="accent3" w:themeShade="80"/>
          <w:sz w:val="72"/>
          <w:szCs w:val="72"/>
        </w:rPr>
        <w:t>Piedi di cerva sulle alte vette</w:t>
      </w:r>
    </w:p>
    <w:p w:rsidR="00E06840" w:rsidRDefault="00E06840" w:rsidP="00E06840">
      <w:pPr>
        <w:spacing w:after="0" w:line="240" w:lineRule="atLeast"/>
        <w:jc w:val="both"/>
        <w:rPr>
          <w:rFonts w:ascii="Times New Roman" w:hAnsi="Times New Roman" w:cs="Times New Roman"/>
          <w:sz w:val="24"/>
          <w:szCs w:val="24"/>
        </w:rPr>
      </w:pPr>
    </w:p>
    <w:p w:rsidR="00E06840" w:rsidRDefault="00E06840" w:rsidP="00E06840">
      <w:pPr>
        <w:spacing w:after="0" w:line="240" w:lineRule="atLeast"/>
        <w:jc w:val="both"/>
        <w:rPr>
          <w:rFonts w:ascii="Times New Roman" w:hAnsi="Times New Roman" w:cs="Times New Roman"/>
          <w:sz w:val="24"/>
          <w:szCs w:val="24"/>
        </w:rPr>
      </w:pPr>
    </w:p>
    <w:p w:rsidR="00E06840" w:rsidRDefault="00E06840" w:rsidP="00E06840">
      <w:pPr>
        <w:pStyle w:val="NormaleWeb"/>
        <w:spacing w:before="0" w:beforeAutospacing="0" w:after="0" w:afterAutospacing="0" w:line="240" w:lineRule="atLeast"/>
        <w:ind w:firstLine="709"/>
        <w:jc w:val="both"/>
        <w:rPr>
          <w:color w:val="000000"/>
        </w:rPr>
      </w:pPr>
    </w:p>
    <w:p w:rsidR="00E06840" w:rsidRPr="001F320E" w:rsidRDefault="00E06840" w:rsidP="00E06840">
      <w:pPr>
        <w:pStyle w:val="NormaleWeb"/>
        <w:spacing w:before="0" w:beforeAutospacing="0" w:after="0" w:afterAutospacing="0" w:line="240" w:lineRule="atLeast"/>
        <w:jc w:val="both"/>
      </w:pPr>
      <w:r w:rsidRPr="001F320E">
        <w:rPr>
          <w:color w:val="000000"/>
        </w:rPr>
        <w:t>Capitolo 5</w:t>
      </w:r>
    </w:p>
    <w:p w:rsidR="00E06840" w:rsidRPr="001F320E" w:rsidRDefault="00E06840" w:rsidP="00E06840">
      <w:pPr>
        <w:pStyle w:val="NormaleWeb"/>
        <w:spacing w:before="0" w:beforeAutospacing="0" w:after="0" w:afterAutospacing="0" w:line="240" w:lineRule="atLeast"/>
        <w:ind w:firstLine="709"/>
        <w:jc w:val="both"/>
      </w:pPr>
      <w:r w:rsidRPr="001F320E">
        <w:rPr>
          <w:color w:val="000000"/>
        </w:rPr>
        <w:t>Il nuovo paesaggio che si presentò avanti era meraviglioso, forse non aveva mai riflettuto prima sulle meraviglie del risveglio della natura dopo l’inverno.</w:t>
      </w:r>
    </w:p>
    <w:p w:rsidR="00E06840" w:rsidRPr="001F320E" w:rsidRDefault="00E06840" w:rsidP="00E06840">
      <w:pPr>
        <w:pStyle w:val="NormaleWeb"/>
        <w:spacing w:before="0" w:beforeAutospacing="0" w:after="0" w:afterAutospacing="0" w:line="240" w:lineRule="atLeast"/>
        <w:ind w:firstLine="709"/>
        <w:jc w:val="both"/>
      </w:pPr>
      <w:r w:rsidRPr="001F320E">
        <w:rPr>
          <w:color w:val="000000"/>
        </w:rPr>
        <w:t>Forse l’aridità del deserto le era servita per farle notare tutte quelle bellezze. Qui mi viene una riflessione</w:t>
      </w:r>
      <w:r w:rsidR="004A508C">
        <w:rPr>
          <w:color w:val="000000"/>
        </w:rPr>
        <w:t>:</w:t>
      </w:r>
      <w:r w:rsidRPr="001F320E">
        <w:rPr>
          <w:color w:val="000000"/>
        </w:rPr>
        <w:t xml:space="preserve"> anche noi spesso non sappiamo apprezzare le meraviglie di Dio se prima non siamo passati per la sofferenza.  E quindi come si cita nel libro la frase “L’inverno è finito, il ritardo non è stato per la morte, ma per la gloria di Dio è proprio vera anche se il più delle volte non lo vogliamo comprendere perché siamo convinti del tutto e subito”.</w:t>
      </w:r>
    </w:p>
    <w:p w:rsidR="00E06840" w:rsidRPr="001F320E" w:rsidRDefault="00E06840" w:rsidP="00E06840">
      <w:pPr>
        <w:pStyle w:val="NormaleWeb"/>
        <w:spacing w:before="0" w:beforeAutospacing="0" w:after="0" w:afterAutospacing="0" w:line="240" w:lineRule="atLeast"/>
        <w:ind w:firstLine="709"/>
        <w:jc w:val="both"/>
      </w:pPr>
      <w:r w:rsidRPr="001F320E">
        <w:rPr>
          <w:color w:val="000000"/>
        </w:rPr>
        <w:t xml:space="preserve">In questo nuovo paesaggio Timorosa sente una grande emozione nel proprio cuore e pensa che il seme che il Pastore le aveva piantato nel cuore stesse mettendo radici e allora si guarda dentro e vede tante foglie e un piccolo germoglio che però non era ancora pronto a sbocciare, ma notò che nel suo cuore c’era un piccolo fiore dorato come quello che aveva trovato nel deserto vicino alla piramide, e sembrò che il fiore le dicesse : Eccomi ora sono qui che cresco nel tuo cuore“ </w:t>
      </w:r>
      <w:r w:rsidR="004A508C">
        <w:rPr>
          <w:color w:val="000000"/>
        </w:rPr>
        <w:t>“</w:t>
      </w:r>
      <w:r w:rsidRPr="001F320E">
        <w:rPr>
          <w:color w:val="000000"/>
        </w:rPr>
        <w:t xml:space="preserve">Accettazione con gioia”. Quasi lei se ne era dimenticata allora prese delle pietre e dei rami e immolò sull’altare </w:t>
      </w:r>
      <w:r w:rsidR="004A508C">
        <w:rPr>
          <w:color w:val="000000"/>
        </w:rPr>
        <w:t>i</w:t>
      </w:r>
      <w:r w:rsidRPr="001F320E">
        <w:rPr>
          <w:color w:val="000000"/>
        </w:rPr>
        <w:t>l suo cuore e tutto ciò che conteneva offrendolo al Pastore.</w:t>
      </w:r>
    </w:p>
    <w:p w:rsidR="00E06840" w:rsidRPr="001F320E" w:rsidRDefault="00E06840" w:rsidP="00E06840">
      <w:pPr>
        <w:pStyle w:val="NormaleWeb"/>
        <w:spacing w:before="0" w:beforeAutospacing="0" w:after="0" w:afterAutospacing="0" w:line="240" w:lineRule="atLeast"/>
        <w:ind w:firstLine="709"/>
        <w:jc w:val="both"/>
      </w:pPr>
      <w:r w:rsidRPr="001F320E">
        <w:rPr>
          <w:color w:val="000000"/>
        </w:rPr>
        <w:t>Alla fine del bosco, con grande Gioia, Timorosa vide il Pastore che l’attendeva per darle un messaggio, cioè che lei doveva essere pronta a qualcosa di nuovo che stava per farle.</w:t>
      </w:r>
    </w:p>
    <w:p w:rsidR="00E06840" w:rsidRPr="001F320E" w:rsidRDefault="00E06840" w:rsidP="00E06840">
      <w:pPr>
        <w:pStyle w:val="NormaleWeb"/>
        <w:spacing w:before="0" w:beforeAutospacing="0" w:after="0" w:afterAutospacing="0" w:line="240" w:lineRule="atLeast"/>
        <w:ind w:firstLine="709"/>
        <w:jc w:val="both"/>
      </w:pPr>
      <w:r w:rsidRPr="001F320E">
        <w:rPr>
          <w:color w:val="000000"/>
        </w:rPr>
        <w:t>Timorosa felicissima pensò che potesse finalmente andare verso le Alte Vette. Dopo l’incontro con il Pastore, Timorosa proseguì il cammino con una grande felicità nel cuore, poiché guardando davanti vedeva sempre più vicine le Alte Vette, ma, dopo aver attraversato un altopiano Timorosa e le sue compagne si trovarono di fronte ad una parete rocciosa a strapiombo e l’angoscia e la paura continuavano a crescere nel suo cuore.</w:t>
      </w:r>
    </w:p>
    <w:p w:rsidR="00E06840" w:rsidRPr="001F320E" w:rsidRDefault="00E06840" w:rsidP="00E06840">
      <w:pPr>
        <w:pStyle w:val="NormaleWeb"/>
        <w:spacing w:before="0" w:beforeAutospacing="0" w:after="0" w:afterAutospacing="0" w:line="240" w:lineRule="atLeast"/>
        <w:ind w:firstLine="709"/>
        <w:jc w:val="both"/>
      </w:pPr>
      <w:r w:rsidRPr="001F320E">
        <w:rPr>
          <w:color w:val="000000"/>
        </w:rPr>
        <w:t>Guardandosi intorno si rese conto che non vi era alcun sentiero, solo una terrificante parete rocciosa, dove notò due cervi che proseguivano su di essa balzando. Le sue compagne la presero per mano tranquillizzandola ma lei scoppiò in lacrime dicendo che non avrebbe mai potuto raggiungere le Alte Vette. In una situazione già così drammatica non poteva mancare Codardo, suo cugino promesso sposo che approfittò della situazione per convincerla a tornare nella Vallata.</w:t>
      </w:r>
    </w:p>
    <w:p w:rsidR="00E06840" w:rsidRPr="001F320E" w:rsidRDefault="00E06840" w:rsidP="00E06840">
      <w:pPr>
        <w:pStyle w:val="NormaleWeb"/>
        <w:spacing w:before="0" w:beforeAutospacing="0" w:after="0" w:afterAutospacing="0" w:line="240" w:lineRule="atLeast"/>
        <w:ind w:firstLine="709"/>
        <w:jc w:val="both"/>
      </w:pPr>
      <w:r w:rsidRPr="001F320E">
        <w:rPr>
          <w:color w:val="000000"/>
        </w:rPr>
        <w:t>Le sue compagne allora le dissero di chiamare il Pastore in suo aiuto ma lei si vergognava poich</w:t>
      </w:r>
      <w:r w:rsidR="004A508C">
        <w:rPr>
          <w:color w:val="000000"/>
        </w:rPr>
        <w:t>é</w:t>
      </w:r>
      <w:r w:rsidRPr="001F320E">
        <w:rPr>
          <w:color w:val="000000"/>
        </w:rPr>
        <w:t xml:space="preserve"> cosciente della sua fragilità e paura, alla fine però capì che era la sola cosa da fare e urlando chiamò il Pastore, che accorse rassicurandola</w:t>
      </w:r>
      <w:r w:rsidR="004A508C">
        <w:rPr>
          <w:color w:val="000000"/>
        </w:rPr>
        <w:t>;</w:t>
      </w:r>
      <w:r w:rsidRPr="001F320E">
        <w:rPr>
          <w:color w:val="000000"/>
        </w:rPr>
        <w:t xml:space="preserve"> a Timorosa sembrò che una buona dose di coraggio cominciasse a pervaderla. Il Pastore le chiese perché avesse tanta  paura e lei gli rispose che solo i cer</w:t>
      </w:r>
      <w:r w:rsidR="004A508C">
        <w:rPr>
          <w:color w:val="000000"/>
        </w:rPr>
        <w:t>v</w:t>
      </w:r>
      <w:r w:rsidRPr="001F320E">
        <w:rPr>
          <w:color w:val="000000"/>
        </w:rPr>
        <w:t>i potevano scalare quelle ripide pareti rocciose, non lei che era zoppa e allora il Pastore le ricordò della premessa fattale nella Vallata, che avrebbe reso i suoi piedi come quelli di un cervo e le ricordò anche di averle detto di essere pronta a ciò che avrebbe fatto.</w:t>
      </w:r>
    </w:p>
    <w:p w:rsidR="00E06840" w:rsidRPr="001F320E" w:rsidRDefault="00E06840" w:rsidP="00E06840">
      <w:pPr>
        <w:pStyle w:val="NormaleWeb"/>
        <w:spacing w:before="0" w:beforeAutospacing="0" w:after="0" w:afterAutospacing="0" w:line="240" w:lineRule="atLeast"/>
        <w:ind w:firstLine="709"/>
        <w:jc w:val="both"/>
      </w:pPr>
      <w:r w:rsidRPr="001F320E">
        <w:rPr>
          <w:color w:val="000000"/>
        </w:rPr>
        <w:t>Timorosa rispose che non avrebbe mai immaginato una cosa simile, che era assurdo</w:t>
      </w:r>
      <w:r w:rsidR="004A508C">
        <w:rPr>
          <w:color w:val="000000"/>
        </w:rPr>
        <w:t>.</w:t>
      </w:r>
      <w:r w:rsidRPr="001F320E">
        <w:rPr>
          <w:color w:val="000000"/>
        </w:rPr>
        <w:t xml:space="preserve"> </w:t>
      </w:r>
      <w:r w:rsidR="004A508C">
        <w:rPr>
          <w:color w:val="000000"/>
        </w:rPr>
        <w:t>I</w:t>
      </w:r>
      <w:r w:rsidRPr="001F320E">
        <w:rPr>
          <w:color w:val="000000"/>
        </w:rPr>
        <w:t>l Pastore le rispose in modo gioioso che era un piacere per lui veder cambiare la debolezza in forza e la paura in coraggio e questo era il suo compito, quindi alla domanda “Permetti che lo faccia?” Timorosa rispose decisa, gli disse che era pronta ad accettare la sua volontà</w:t>
      </w:r>
      <w:r w:rsidR="004A508C">
        <w:rPr>
          <w:color w:val="000000"/>
        </w:rPr>
        <w:t>. M</w:t>
      </w:r>
      <w:r w:rsidRPr="001F320E">
        <w:rPr>
          <w:color w:val="000000"/>
        </w:rPr>
        <w:t>entre parlavano</w:t>
      </w:r>
      <w:r w:rsidR="004A508C">
        <w:rPr>
          <w:color w:val="000000"/>
        </w:rPr>
        <w:t>,</w:t>
      </w:r>
      <w:r w:rsidRPr="001F320E">
        <w:rPr>
          <w:color w:val="000000"/>
        </w:rPr>
        <w:t xml:space="preserve"> un bellissimo arcobaleno spuntò tra il sentiero tracciato dai cer</w:t>
      </w:r>
      <w:r w:rsidR="004A508C">
        <w:rPr>
          <w:color w:val="000000"/>
        </w:rPr>
        <w:t>v</w:t>
      </w:r>
      <w:r w:rsidRPr="001F320E">
        <w:rPr>
          <w:color w:val="000000"/>
        </w:rPr>
        <w:t>i, era uno spettacolo incantevole, in più, le sue compagne Tristezza e Sofferenza si trovavano ai lati dell’arcobaleno che le lambiva tanto da essere trasfigurate in una bellezza abbagliante.</w:t>
      </w:r>
    </w:p>
    <w:p w:rsidR="00E06840" w:rsidRPr="001F320E" w:rsidRDefault="00E06840" w:rsidP="00E06840">
      <w:pPr>
        <w:pStyle w:val="NormaleWeb"/>
        <w:spacing w:before="0" w:beforeAutospacing="0" w:after="0" w:afterAutospacing="0" w:line="240" w:lineRule="atLeast"/>
        <w:ind w:firstLine="709"/>
        <w:jc w:val="both"/>
      </w:pPr>
      <w:r w:rsidRPr="001F320E">
        <w:rPr>
          <w:color w:val="000000"/>
        </w:rPr>
        <w:lastRenderedPageBreak/>
        <w:t>Allora fece una cosa che un attimo prime le sembrava impossibile, costruì un altare e vi depose l</w:t>
      </w:r>
      <w:r w:rsidR="00A30074">
        <w:rPr>
          <w:color w:val="000000"/>
        </w:rPr>
        <w:t>a</w:t>
      </w:r>
      <w:r w:rsidRPr="001F320E">
        <w:rPr>
          <w:color w:val="000000"/>
        </w:rPr>
        <w:t xml:space="preserve"> su</w:t>
      </w:r>
      <w:r w:rsidR="00A30074">
        <w:rPr>
          <w:color w:val="000000"/>
        </w:rPr>
        <w:t>a</w:t>
      </w:r>
      <w:r w:rsidRPr="001F320E">
        <w:rPr>
          <w:color w:val="000000"/>
        </w:rPr>
        <w:t xml:space="preserve"> volontà, la sua paura, la sua avversione e come sempre conservò nella sua borsa una pietra dell’altare. Poi il Pastore la condusse ai piedi dello strapiombo e le spiegò che avrebbe cominciato una nuova tappa del viaggio poiché si trovava ai piedi del monte dell’Ingiuria ma avrebbe anche incontrato il monte dell’Offesa, dell’Odio, della Persecuzione senza passare per i quali non sarebbe potuta salire sulle Alte vette.</w:t>
      </w:r>
    </w:p>
    <w:p w:rsidR="00E06840" w:rsidRDefault="00E06840" w:rsidP="00E06840">
      <w:pPr>
        <w:pStyle w:val="NormaleWeb"/>
        <w:spacing w:before="0" w:beforeAutospacing="0" w:after="0" w:afterAutospacing="0" w:line="240" w:lineRule="atLeast"/>
        <w:ind w:firstLine="709"/>
        <w:jc w:val="both"/>
        <w:rPr>
          <w:color w:val="000000"/>
        </w:rPr>
      </w:pPr>
      <w:r w:rsidRPr="001F320E">
        <w:rPr>
          <w:color w:val="000000"/>
        </w:rPr>
        <w:t>Poi aggiunse che durante il percorso fatto aveva imparato la lezione di Accettazione con Gioia che corrisponde alla A, prima lettera dell’alfabeto dell’Amore, ora avrebbe dovuto imparare le B, poi la rassicurò che non avrebbe riportato nessuna ferita durante il percorso a patto che sap</w:t>
      </w:r>
      <w:r w:rsidR="00A30074">
        <w:rPr>
          <w:color w:val="000000"/>
        </w:rPr>
        <w:t>esse</w:t>
      </w:r>
      <w:r w:rsidRPr="001F320E">
        <w:rPr>
          <w:color w:val="000000"/>
        </w:rPr>
        <w:t xml:space="preserve"> esercitarsi nella seconda lezione della salita dell’Amore</w:t>
      </w:r>
      <w:r w:rsidR="00A30074">
        <w:rPr>
          <w:color w:val="000000"/>
        </w:rPr>
        <w:t>. P</w:t>
      </w:r>
      <w:r w:rsidRPr="001F320E">
        <w:rPr>
          <w:color w:val="000000"/>
        </w:rPr>
        <w:t xml:space="preserve">oi la benedisse e la </w:t>
      </w:r>
      <w:r w:rsidR="00A30074">
        <w:rPr>
          <w:color w:val="000000"/>
        </w:rPr>
        <w:t>l</w:t>
      </w:r>
      <w:r w:rsidRPr="001F320E">
        <w:rPr>
          <w:color w:val="000000"/>
        </w:rPr>
        <w:t>asciò alle sue compagne</w:t>
      </w:r>
      <w:r w:rsidR="00A30074">
        <w:rPr>
          <w:color w:val="000000"/>
        </w:rPr>
        <w:t>,</w:t>
      </w:r>
      <w:r w:rsidRPr="001F320E">
        <w:rPr>
          <w:color w:val="000000"/>
        </w:rPr>
        <w:t xml:space="preserve"> donandole una bottiglia di spirito di Grazie e Conforto che le disse di berne subito un sorso. Timorosa si sentì subito rianimata e legata ad una corda con le sue compagne cominciavano l</w:t>
      </w:r>
      <w:r w:rsidR="00A30074">
        <w:rPr>
          <w:color w:val="000000"/>
        </w:rPr>
        <w:t>a</w:t>
      </w:r>
      <w:r w:rsidRPr="001F320E">
        <w:rPr>
          <w:color w:val="000000"/>
        </w:rPr>
        <w:t xml:space="preserve"> scalata</w:t>
      </w:r>
      <w:r w:rsidR="00360D10">
        <w:rPr>
          <w:color w:val="000000"/>
        </w:rPr>
        <w:t>.</w:t>
      </w:r>
    </w:p>
    <w:p w:rsidR="00360D10" w:rsidRDefault="00360D10" w:rsidP="00360D10">
      <w:pPr>
        <w:pStyle w:val="NormaleWeb"/>
        <w:spacing w:before="0" w:beforeAutospacing="0" w:after="0" w:afterAutospacing="0" w:line="240" w:lineRule="atLeast"/>
        <w:ind w:firstLine="709"/>
        <w:jc w:val="right"/>
        <w:rPr>
          <w:color w:val="000000"/>
        </w:rPr>
      </w:pPr>
      <w:r>
        <w:rPr>
          <w:color w:val="000000"/>
        </w:rPr>
        <w:t xml:space="preserve">(A cura di Mena </w:t>
      </w:r>
      <w:proofErr w:type="spellStart"/>
      <w:r>
        <w:rPr>
          <w:color w:val="000000"/>
        </w:rPr>
        <w:t>Velotti</w:t>
      </w:r>
      <w:proofErr w:type="spellEnd"/>
      <w:r>
        <w:rPr>
          <w:color w:val="000000"/>
        </w:rPr>
        <w:t xml:space="preserve"> Comunità di </w:t>
      </w:r>
      <w:proofErr w:type="spellStart"/>
      <w:r>
        <w:rPr>
          <w:color w:val="000000"/>
        </w:rPr>
        <w:t>Succivo</w:t>
      </w:r>
      <w:proofErr w:type="spellEnd"/>
      <w:r>
        <w:rPr>
          <w:color w:val="000000"/>
        </w:rPr>
        <w:t>)</w:t>
      </w:r>
    </w:p>
    <w:p w:rsidR="00360D10" w:rsidRDefault="00360D10" w:rsidP="00E06840">
      <w:pPr>
        <w:pStyle w:val="NormaleWeb"/>
        <w:spacing w:before="0" w:beforeAutospacing="0" w:after="0" w:afterAutospacing="0" w:line="240" w:lineRule="atLeast"/>
        <w:ind w:firstLine="709"/>
        <w:jc w:val="both"/>
        <w:rPr>
          <w:color w:val="000000"/>
        </w:rPr>
      </w:pPr>
    </w:p>
    <w:p w:rsidR="003E335F" w:rsidRDefault="003E335F" w:rsidP="00E06840">
      <w:pPr>
        <w:pStyle w:val="NormaleWeb"/>
        <w:spacing w:before="0" w:beforeAutospacing="0" w:after="0" w:afterAutospacing="0" w:line="240" w:lineRule="atLeast"/>
        <w:ind w:firstLine="709"/>
        <w:jc w:val="both"/>
        <w:rPr>
          <w:color w:val="000000"/>
        </w:rPr>
      </w:pPr>
    </w:p>
    <w:p w:rsidR="003E335F" w:rsidRDefault="003E335F" w:rsidP="00E06840">
      <w:pPr>
        <w:pStyle w:val="NormaleWeb"/>
        <w:spacing w:before="0" w:beforeAutospacing="0" w:after="0" w:afterAutospacing="0" w:line="240" w:lineRule="atLeast"/>
        <w:ind w:firstLine="709"/>
        <w:jc w:val="both"/>
        <w:rPr>
          <w:color w:val="000000"/>
        </w:rPr>
      </w:pPr>
    </w:p>
    <w:p w:rsidR="00360D10" w:rsidRPr="00A0038E" w:rsidRDefault="00360D10" w:rsidP="00360D10">
      <w:pPr>
        <w:spacing w:after="0" w:line="240" w:lineRule="atLeast"/>
        <w:jc w:val="both"/>
        <w:rPr>
          <w:rFonts w:ascii="AR DECODE" w:eastAsia="Times New Roman" w:hAnsi="AR DECODE" w:cs="Times New Roman"/>
          <w:b/>
          <w:bCs/>
          <w:i/>
          <w:iCs/>
          <w:color w:val="7030A0"/>
          <w:sz w:val="72"/>
          <w:szCs w:val="72"/>
          <w:lang w:eastAsia="it-IT"/>
        </w:rPr>
      </w:pPr>
      <w:r>
        <w:rPr>
          <w:rFonts w:ascii="Times New Roman" w:eastAsia="Times New Roman" w:hAnsi="Times New Roman" w:cs="Times New Roman"/>
          <w:noProof/>
          <w:color w:val="000000"/>
          <w:sz w:val="24"/>
          <w:szCs w:val="24"/>
          <w:lang w:eastAsia="it-IT"/>
        </w:rPr>
        <w:drawing>
          <wp:anchor distT="0" distB="0" distL="114300" distR="114300" simplePos="0" relativeHeight="251688960" behindDoc="0" locked="0" layoutInCell="1" allowOverlap="1">
            <wp:simplePos x="0" y="0"/>
            <wp:positionH relativeFrom="column">
              <wp:posOffset>603885</wp:posOffset>
            </wp:positionH>
            <wp:positionV relativeFrom="paragraph">
              <wp:posOffset>-223520</wp:posOffset>
            </wp:positionV>
            <wp:extent cx="1325880" cy="1314450"/>
            <wp:effectExtent l="19050" t="0" r="7620" b="0"/>
            <wp:wrapSquare wrapText="bothSides"/>
            <wp:docPr id="24" name="Immagine 4" descr="Centro Culturale Terzo Millennio Di Chiog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Centro Culturale Terzo Millennio Di Chioggia"/>
                    <pic:cNvPicPr>
                      <a:picLocks noChangeAspect="1" noChangeArrowheads="1"/>
                    </pic:cNvPicPr>
                  </pic:nvPicPr>
                  <pic:blipFill>
                    <a:blip r:embed="rId24" cstate="print"/>
                    <a:srcRect/>
                    <a:stretch>
                      <a:fillRect/>
                    </a:stretch>
                  </pic:blipFill>
                  <pic:spPr bwMode="auto">
                    <a:xfrm>
                      <a:off x="0" y="0"/>
                      <a:ext cx="1325880" cy="1314450"/>
                    </a:xfrm>
                    <a:prstGeom prst="rect">
                      <a:avLst/>
                    </a:prstGeom>
                    <a:noFill/>
                  </pic:spPr>
                </pic:pic>
              </a:graphicData>
            </a:graphic>
          </wp:anchor>
        </w:drawing>
      </w:r>
      <w:r w:rsidRPr="000075F5">
        <w:rPr>
          <w:rFonts w:ascii="Times New Roman" w:eastAsia="Times New Roman" w:hAnsi="Times New Roman" w:cs="Times New Roman"/>
          <w:color w:val="000000"/>
          <w:sz w:val="24"/>
          <w:szCs w:val="24"/>
          <w:lang w:eastAsia="it-IT"/>
        </w:rPr>
        <w:tab/>
      </w:r>
      <w:r w:rsidRPr="00A0038E">
        <w:rPr>
          <w:rFonts w:ascii="AR DECODE" w:eastAsia="Times New Roman" w:hAnsi="AR DECODE" w:cs="Times New Roman"/>
          <w:b/>
          <w:bCs/>
          <w:color w:val="7030A0"/>
          <w:sz w:val="72"/>
          <w:szCs w:val="72"/>
          <w:lang w:eastAsia="it-IT"/>
        </w:rPr>
        <w:t>G</w:t>
      </w:r>
      <w:r w:rsidRPr="00A0038E">
        <w:rPr>
          <w:rFonts w:ascii="AR DECODE" w:eastAsia="Times New Roman" w:hAnsi="AR DECODE" w:cs="Times New Roman"/>
          <w:b/>
          <w:bCs/>
          <w:i/>
          <w:iCs/>
          <w:color w:val="7030A0"/>
          <w:sz w:val="72"/>
          <w:szCs w:val="72"/>
          <w:lang w:eastAsia="it-IT"/>
        </w:rPr>
        <w:t>esù Cristo è lo stesso</w:t>
      </w:r>
    </w:p>
    <w:p w:rsidR="00360D10" w:rsidRPr="00A0038E" w:rsidRDefault="00360D10" w:rsidP="00360D10">
      <w:pPr>
        <w:spacing w:after="0" w:line="240" w:lineRule="atLeast"/>
        <w:ind w:firstLine="709"/>
        <w:jc w:val="center"/>
        <w:rPr>
          <w:rFonts w:ascii="AR DECODE" w:eastAsia="Times New Roman" w:hAnsi="AR DECODE" w:cs="Times New Roman"/>
          <w:b/>
          <w:color w:val="7030A0"/>
          <w:sz w:val="72"/>
          <w:szCs w:val="72"/>
          <w:lang w:eastAsia="it-IT"/>
        </w:rPr>
      </w:pPr>
      <w:r w:rsidRPr="00A0038E">
        <w:rPr>
          <w:rFonts w:ascii="AR DECODE" w:eastAsia="Times New Roman" w:hAnsi="AR DECODE" w:cs="Times New Roman"/>
          <w:b/>
          <w:bCs/>
          <w:i/>
          <w:iCs/>
          <w:color w:val="7030A0"/>
          <w:sz w:val="72"/>
          <w:szCs w:val="72"/>
          <w:lang w:eastAsia="it-IT"/>
        </w:rPr>
        <w:t>ieri, oggi e sempre</w:t>
      </w:r>
    </w:p>
    <w:p w:rsidR="00360D10" w:rsidRDefault="00360D10" w:rsidP="00360D10">
      <w:pPr>
        <w:spacing w:after="0" w:line="240" w:lineRule="atLeast"/>
        <w:ind w:firstLine="709"/>
        <w:rPr>
          <w:rFonts w:ascii="Times New Roman" w:eastAsia="Times New Roman" w:hAnsi="Times New Roman" w:cs="Times New Roman"/>
          <w:b/>
          <w:bCs/>
          <w:color w:val="00000A"/>
          <w:sz w:val="28"/>
          <w:szCs w:val="28"/>
          <w:lang w:eastAsia="it-IT"/>
        </w:rPr>
      </w:pPr>
    </w:p>
    <w:p w:rsidR="00360D10" w:rsidRPr="001C052E" w:rsidRDefault="00360D10" w:rsidP="00360D10">
      <w:pPr>
        <w:spacing w:after="0" w:line="240" w:lineRule="atLeast"/>
        <w:rPr>
          <w:rFonts w:ascii="Times New Roman" w:eastAsia="Times New Roman" w:hAnsi="Times New Roman" w:cs="Times New Roman"/>
          <w:sz w:val="24"/>
          <w:szCs w:val="24"/>
          <w:lang w:eastAsia="it-IT"/>
        </w:rPr>
      </w:pPr>
      <w:r w:rsidRPr="001C052E">
        <w:rPr>
          <w:rFonts w:ascii="Times New Roman" w:eastAsia="Times New Roman" w:hAnsi="Times New Roman" w:cs="Times New Roman"/>
          <w:b/>
          <w:bCs/>
          <w:color w:val="00000A"/>
          <w:sz w:val="28"/>
          <w:szCs w:val="28"/>
          <w:lang w:eastAsia="it-IT"/>
        </w:rPr>
        <w:t>A proposito di gender</w:t>
      </w:r>
    </w:p>
    <w:p w:rsidR="00360D10" w:rsidRPr="001C052E" w:rsidRDefault="00360D10" w:rsidP="00360D10">
      <w:pPr>
        <w:spacing w:after="0" w:line="240" w:lineRule="atLeast"/>
        <w:ind w:firstLine="709"/>
        <w:jc w:val="both"/>
        <w:rPr>
          <w:rFonts w:ascii="Times New Roman" w:eastAsia="Times New Roman" w:hAnsi="Times New Roman" w:cs="Times New Roman"/>
          <w:sz w:val="24"/>
          <w:szCs w:val="24"/>
          <w:lang w:eastAsia="it-IT"/>
        </w:rPr>
      </w:pPr>
      <w:r w:rsidRPr="001C052E">
        <w:rPr>
          <w:rFonts w:ascii="Times New Roman" w:eastAsia="Times New Roman" w:hAnsi="Times New Roman" w:cs="Times New Roman"/>
          <w:color w:val="00000A"/>
          <w:sz w:val="24"/>
          <w:szCs w:val="24"/>
          <w:lang w:eastAsia="it-IT"/>
        </w:rPr>
        <w:tab/>
        <w:t xml:space="preserve">Sul tema del </w:t>
      </w:r>
      <w:r w:rsidRPr="001C052E">
        <w:rPr>
          <w:rFonts w:ascii="Times New Roman" w:eastAsia="Times New Roman" w:hAnsi="Times New Roman" w:cs="Times New Roman"/>
          <w:i/>
          <w:iCs/>
          <w:color w:val="00000A"/>
          <w:sz w:val="24"/>
          <w:szCs w:val="24"/>
          <w:lang w:eastAsia="it-IT"/>
        </w:rPr>
        <w:t xml:space="preserve">gender </w:t>
      </w:r>
      <w:r w:rsidRPr="001C052E">
        <w:rPr>
          <w:rFonts w:ascii="Times New Roman" w:eastAsia="Times New Roman" w:hAnsi="Times New Roman" w:cs="Times New Roman"/>
          <w:color w:val="00000A"/>
          <w:sz w:val="24"/>
          <w:szCs w:val="24"/>
          <w:lang w:eastAsia="it-IT"/>
        </w:rPr>
        <w:t>affrontato nel primo articolo di questo numero del nostro giornalino, offro alla riflessione dei lettori alcuni brevi testi dei pontefici Benedetto XVI e  Francesco che dimostrano come, almeno da alcuni  anni ad oggi, la Chiesa abbia osservato con preoccupazione crescente l’apparire  e il diffondersi di questa ideologia. </w:t>
      </w:r>
    </w:p>
    <w:p w:rsidR="00360D10" w:rsidRPr="001C052E" w:rsidRDefault="00360D10" w:rsidP="00360D10">
      <w:pPr>
        <w:spacing w:after="0" w:line="240" w:lineRule="atLeast"/>
        <w:ind w:firstLine="709"/>
        <w:jc w:val="both"/>
        <w:rPr>
          <w:rFonts w:ascii="Times New Roman" w:eastAsia="Times New Roman" w:hAnsi="Times New Roman" w:cs="Times New Roman"/>
          <w:sz w:val="24"/>
          <w:szCs w:val="24"/>
          <w:lang w:eastAsia="it-IT"/>
        </w:rPr>
      </w:pPr>
      <w:r w:rsidRPr="001C052E">
        <w:rPr>
          <w:rFonts w:ascii="Times New Roman" w:eastAsia="Times New Roman" w:hAnsi="Times New Roman" w:cs="Times New Roman"/>
          <w:color w:val="00000A"/>
          <w:sz w:val="24"/>
          <w:szCs w:val="24"/>
          <w:lang w:eastAsia="it-IT"/>
        </w:rPr>
        <w:tab/>
        <w:t xml:space="preserve">Il primo testo è di Benedetto XVI ed è tratto dal discorso che egli rivolse alla Curia romana, il 21 dicembre del 2012: partendo dalla constatazione che con la parola </w:t>
      </w:r>
      <w:r w:rsidRPr="001C052E">
        <w:rPr>
          <w:rFonts w:ascii="Times New Roman" w:eastAsia="Times New Roman" w:hAnsi="Times New Roman" w:cs="Times New Roman"/>
          <w:i/>
          <w:iCs/>
          <w:color w:val="00000A"/>
          <w:sz w:val="24"/>
          <w:szCs w:val="24"/>
          <w:lang w:eastAsia="it-IT"/>
        </w:rPr>
        <w:t xml:space="preserve">gender </w:t>
      </w:r>
      <w:r w:rsidRPr="001C052E">
        <w:rPr>
          <w:rFonts w:ascii="Times New Roman" w:eastAsia="Times New Roman" w:hAnsi="Times New Roman" w:cs="Times New Roman"/>
          <w:color w:val="00000A"/>
          <w:sz w:val="24"/>
          <w:szCs w:val="24"/>
          <w:lang w:eastAsia="it-IT"/>
        </w:rPr>
        <w:t xml:space="preserve">viene proposta una </w:t>
      </w:r>
      <w:r w:rsidRPr="001C052E">
        <w:rPr>
          <w:rFonts w:ascii="Times New Roman" w:eastAsia="Times New Roman" w:hAnsi="Times New Roman" w:cs="Times New Roman"/>
          <w:b/>
          <w:bCs/>
          <w:i/>
          <w:iCs/>
          <w:color w:val="00000A"/>
          <w:sz w:val="24"/>
          <w:szCs w:val="24"/>
          <w:lang w:eastAsia="it-IT"/>
        </w:rPr>
        <w:t>nuova filosofia della sessualità</w:t>
      </w:r>
      <w:r w:rsidRPr="001C052E">
        <w:rPr>
          <w:rFonts w:ascii="Times New Roman" w:eastAsia="Times New Roman" w:hAnsi="Times New Roman" w:cs="Times New Roman"/>
          <w:color w:val="00000A"/>
          <w:sz w:val="24"/>
          <w:szCs w:val="24"/>
          <w:lang w:eastAsia="it-IT"/>
        </w:rPr>
        <w:t>, il Pontefice  dice:</w:t>
      </w:r>
    </w:p>
    <w:p w:rsidR="00360D10" w:rsidRPr="001C052E" w:rsidRDefault="00360D10" w:rsidP="00360D10">
      <w:pPr>
        <w:spacing w:after="0" w:line="240" w:lineRule="atLeast"/>
        <w:ind w:firstLine="709"/>
        <w:jc w:val="both"/>
        <w:rPr>
          <w:rFonts w:ascii="Times New Roman" w:eastAsia="Times New Roman" w:hAnsi="Times New Roman" w:cs="Times New Roman"/>
          <w:sz w:val="24"/>
          <w:szCs w:val="24"/>
          <w:lang w:eastAsia="it-IT"/>
        </w:rPr>
      </w:pPr>
      <w:r w:rsidRPr="001C052E">
        <w:rPr>
          <w:rFonts w:ascii="Times New Roman" w:eastAsia="Times New Roman" w:hAnsi="Times New Roman" w:cs="Times New Roman"/>
          <w:color w:val="000000"/>
          <w:sz w:val="24"/>
          <w:szCs w:val="24"/>
          <w:lang w:eastAsia="it-IT"/>
        </w:rPr>
        <w:tab/>
        <w:t xml:space="preserve"> </w:t>
      </w:r>
      <w:r w:rsidRPr="001C052E">
        <w:rPr>
          <w:rFonts w:ascii="Times New Roman" w:eastAsia="Times New Roman" w:hAnsi="Times New Roman" w:cs="Times New Roman"/>
          <w:b/>
          <w:bCs/>
          <w:i/>
          <w:iCs/>
          <w:color w:val="000000"/>
          <w:sz w:val="24"/>
          <w:szCs w:val="24"/>
          <w:lang w:eastAsia="it-IT"/>
        </w:rPr>
        <w:t>Il sesso</w:t>
      </w:r>
      <w:r w:rsidRPr="001C052E">
        <w:rPr>
          <w:rFonts w:ascii="Times New Roman" w:eastAsia="Times New Roman" w:hAnsi="Times New Roman" w:cs="Times New Roman"/>
          <w:i/>
          <w:iCs/>
          <w:color w:val="000000"/>
          <w:sz w:val="24"/>
          <w:szCs w:val="24"/>
          <w:lang w:eastAsia="it-IT"/>
        </w:rPr>
        <w:t xml:space="preserve">, secondo tale filosofia, </w:t>
      </w:r>
      <w:r w:rsidRPr="001C052E">
        <w:rPr>
          <w:rFonts w:ascii="Times New Roman" w:eastAsia="Times New Roman" w:hAnsi="Times New Roman" w:cs="Times New Roman"/>
          <w:b/>
          <w:bCs/>
          <w:i/>
          <w:iCs/>
          <w:color w:val="000000"/>
          <w:sz w:val="24"/>
          <w:szCs w:val="24"/>
          <w:lang w:eastAsia="it-IT"/>
        </w:rPr>
        <w:t>non è più un dato originario della natura</w:t>
      </w:r>
      <w:r w:rsidRPr="001C052E">
        <w:rPr>
          <w:rFonts w:ascii="Times New Roman" w:eastAsia="Times New Roman" w:hAnsi="Times New Roman" w:cs="Times New Roman"/>
          <w:i/>
          <w:iCs/>
          <w:color w:val="000000"/>
          <w:sz w:val="24"/>
          <w:szCs w:val="24"/>
          <w:lang w:eastAsia="it-IT"/>
        </w:rPr>
        <w:t xml:space="preserve"> che l’uomo deve accettare e riempire personalmente di senso, </w:t>
      </w:r>
      <w:r w:rsidRPr="001C052E">
        <w:rPr>
          <w:rFonts w:ascii="Times New Roman" w:eastAsia="Times New Roman" w:hAnsi="Times New Roman" w:cs="Times New Roman"/>
          <w:b/>
          <w:bCs/>
          <w:i/>
          <w:iCs/>
          <w:color w:val="000000"/>
          <w:sz w:val="24"/>
          <w:szCs w:val="24"/>
          <w:lang w:eastAsia="it-IT"/>
        </w:rPr>
        <w:t>bensì un ruolo sociale del quale si decide autonomamente.</w:t>
      </w:r>
      <w:r w:rsidRPr="001C052E">
        <w:rPr>
          <w:rFonts w:ascii="Times New Roman" w:eastAsia="Times New Roman" w:hAnsi="Times New Roman" w:cs="Times New Roman"/>
          <w:i/>
          <w:iCs/>
          <w:color w:val="000000"/>
          <w:sz w:val="24"/>
          <w:szCs w:val="24"/>
          <w:lang w:eastAsia="it-IT"/>
        </w:rPr>
        <w:t>.. La profonda erroneità di questa teoria e della rivoluzione antropologica in essa soggiacente è evidente. L’uomo contesta di avere una natura precostituita dalla sua corporeità, che caratterizza l’essere umano.</w:t>
      </w:r>
      <w:r w:rsidRPr="001C052E">
        <w:rPr>
          <w:rFonts w:ascii="Times New Roman" w:eastAsia="Times New Roman" w:hAnsi="Times New Roman" w:cs="Times New Roman"/>
          <w:b/>
          <w:bCs/>
          <w:i/>
          <w:iCs/>
          <w:color w:val="000000"/>
          <w:sz w:val="24"/>
          <w:szCs w:val="24"/>
          <w:lang w:eastAsia="it-IT"/>
        </w:rPr>
        <w:t xml:space="preserve"> Nega la propria natura e decide</w:t>
      </w:r>
      <w:r w:rsidRPr="001C052E">
        <w:rPr>
          <w:rFonts w:ascii="Times New Roman" w:eastAsia="Times New Roman" w:hAnsi="Times New Roman" w:cs="Times New Roman"/>
          <w:i/>
          <w:iCs/>
          <w:color w:val="000000"/>
          <w:sz w:val="24"/>
          <w:szCs w:val="24"/>
          <w:lang w:eastAsia="it-IT"/>
        </w:rPr>
        <w:t xml:space="preserve"> che essa non gli è data come fatto precostituito, ma </w:t>
      </w:r>
      <w:r w:rsidRPr="001C052E">
        <w:rPr>
          <w:rFonts w:ascii="Times New Roman" w:eastAsia="Times New Roman" w:hAnsi="Times New Roman" w:cs="Times New Roman"/>
          <w:b/>
          <w:bCs/>
          <w:i/>
          <w:iCs/>
          <w:color w:val="000000"/>
          <w:sz w:val="24"/>
          <w:szCs w:val="24"/>
          <w:lang w:eastAsia="it-IT"/>
        </w:rPr>
        <w:t>che è lui stesso a crearsela</w:t>
      </w:r>
      <w:r w:rsidRPr="001C052E">
        <w:rPr>
          <w:rFonts w:ascii="Times New Roman" w:eastAsia="Times New Roman" w:hAnsi="Times New Roman" w:cs="Times New Roman"/>
          <w:i/>
          <w:iCs/>
          <w:color w:val="000000"/>
          <w:sz w:val="24"/>
          <w:szCs w:val="24"/>
          <w:lang w:eastAsia="it-IT"/>
        </w:rPr>
        <w:t>. Secondo il racconto biblico della creazione, appartiene all’essenza della creatura umana di essere stata creata da Dio come maschio e come femmina. Questa dualità è essenziale per l’essere umano, così come Dio l’ha dato. Proprio questa dualità come dato di partenza viene contestata. Non è più valido ciò che si legge nel racconto della creazione: “Maschio e femmina Egli li creò” (Gen1,27). No, adesso vale che non è stato Lui a crearli maschio e femmina, ma finora è stata la società a determinarlo e adesso siamo noi stessi a decidere su questo. Maschio e femmina come realtà della creazione, come natura della persona umana non esistono più. L’uomo contesta la propria natura. Egli è ormai solo spirito e volontà.</w:t>
      </w:r>
      <w:r w:rsidRPr="001C052E">
        <w:rPr>
          <w:rFonts w:ascii="Times New Roman" w:eastAsia="Times New Roman" w:hAnsi="Times New Roman" w:cs="Times New Roman"/>
          <w:b/>
          <w:bCs/>
          <w:i/>
          <w:iCs/>
          <w:color w:val="000000"/>
          <w:sz w:val="24"/>
          <w:szCs w:val="24"/>
          <w:lang w:eastAsia="it-IT"/>
        </w:rPr>
        <w:t xml:space="preserve"> La manipolazione della natura, che oggi deploriamo per quanto riguarda l’ambiente, diventa qui la scelta di fondo dell’uomo nei confronti di se stesso.</w:t>
      </w:r>
      <w:r w:rsidRPr="001C052E">
        <w:rPr>
          <w:rFonts w:ascii="Times New Roman" w:eastAsia="Times New Roman" w:hAnsi="Times New Roman" w:cs="Times New Roman"/>
          <w:i/>
          <w:iCs/>
          <w:color w:val="000000"/>
          <w:sz w:val="24"/>
          <w:szCs w:val="24"/>
          <w:lang w:eastAsia="it-IT"/>
        </w:rPr>
        <w:t xml:space="preserve"> Esiste ormai solo l’uomo in astratto, che poi sceglie per sé autonomamente qualcosa come sua natura. ....</w:t>
      </w:r>
      <w:r w:rsidRPr="001C052E">
        <w:rPr>
          <w:rFonts w:ascii="Times New Roman" w:eastAsia="Times New Roman" w:hAnsi="Times New Roman" w:cs="Times New Roman"/>
          <w:b/>
          <w:bCs/>
          <w:i/>
          <w:iCs/>
          <w:color w:val="000000"/>
          <w:sz w:val="24"/>
          <w:szCs w:val="24"/>
          <w:lang w:eastAsia="it-IT"/>
        </w:rPr>
        <w:t xml:space="preserve"> Se, però, non esiste la dualità di maschio e femmina come dato della creazione, allora non esiste neppure più la famiglia come realtà prestabilita dalla creazione.</w:t>
      </w:r>
      <w:r w:rsidRPr="001C052E">
        <w:rPr>
          <w:rFonts w:ascii="Times New Roman" w:eastAsia="Times New Roman" w:hAnsi="Times New Roman" w:cs="Times New Roman"/>
          <w:color w:val="000000"/>
          <w:sz w:val="24"/>
          <w:szCs w:val="24"/>
          <w:lang w:eastAsia="it-IT"/>
        </w:rPr>
        <w:t xml:space="preserve"> In questo modo, conseguentemente,</w:t>
      </w:r>
      <w:r w:rsidRPr="001C052E">
        <w:rPr>
          <w:rFonts w:ascii="Times New Roman" w:eastAsia="Times New Roman" w:hAnsi="Times New Roman" w:cs="Times New Roman"/>
          <w:b/>
          <w:bCs/>
          <w:color w:val="000000"/>
          <w:sz w:val="24"/>
          <w:szCs w:val="24"/>
          <w:lang w:eastAsia="it-IT"/>
        </w:rPr>
        <w:t xml:space="preserve"> i figli </w:t>
      </w:r>
      <w:r w:rsidRPr="001C052E">
        <w:rPr>
          <w:rFonts w:ascii="Times New Roman" w:eastAsia="Times New Roman" w:hAnsi="Times New Roman" w:cs="Times New Roman"/>
          <w:b/>
          <w:bCs/>
          <w:color w:val="000000"/>
          <w:sz w:val="24"/>
          <w:szCs w:val="24"/>
          <w:lang w:eastAsia="it-IT"/>
        </w:rPr>
        <w:lastRenderedPageBreak/>
        <w:t xml:space="preserve">diventano </w:t>
      </w:r>
      <w:r w:rsidRPr="001C052E">
        <w:rPr>
          <w:rFonts w:ascii="Times New Roman" w:eastAsia="Times New Roman" w:hAnsi="Times New Roman" w:cs="Times New Roman"/>
          <w:b/>
          <w:bCs/>
          <w:i/>
          <w:iCs/>
          <w:color w:val="000000"/>
          <w:sz w:val="24"/>
          <w:szCs w:val="24"/>
          <w:lang w:eastAsia="it-IT"/>
        </w:rPr>
        <w:t>necessariamente un oggetto, a cui si ha diritto e che, come oggetto di un diritto, ci si può procurare</w:t>
      </w:r>
      <w:r w:rsidRPr="001C052E">
        <w:rPr>
          <w:rFonts w:ascii="Times New Roman" w:eastAsia="Times New Roman" w:hAnsi="Times New Roman" w:cs="Times New Roman"/>
          <w:i/>
          <w:iCs/>
          <w:color w:val="000000"/>
          <w:sz w:val="24"/>
          <w:szCs w:val="24"/>
          <w:lang w:eastAsia="it-IT"/>
        </w:rPr>
        <w:t xml:space="preserve">. Dove la libertà del fare diventa libertà di farsi da sé, </w:t>
      </w:r>
      <w:r w:rsidRPr="001C052E">
        <w:rPr>
          <w:rFonts w:ascii="Times New Roman" w:eastAsia="Times New Roman" w:hAnsi="Times New Roman" w:cs="Times New Roman"/>
          <w:b/>
          <w:bCs/>
          <w:i/>
          <w:iCs/>
          <w:color w:val="000000"/>
          <w:sz w:val="24"/>
          <w:szCs w:val="24"/>
          <w:lang w:eastAsia="it-IT"/>
        </w:rPr>
        <w:t>si giunge necessariamente a negare il Creatore stesso</w:t>
      </w:r>
      <w:r w:rsidRPr="001C052E">
        <w:rPr>
          <w:rFonts w:ascii="Times New Roman" w:eastAsia="Times New Roman" w:hAnsi="Times New Roman" w:cs="Times New Roman"/>
          <w:i/>
          <w:iCs/>
          <w:color w:val="000000"/>
          <w:sz w:val="24"/>
          <w:szCs w:val="24"/>
          <w:lang w:eastAsia="it-IT"/>
        </w:rPr>
        <w:t xml:space="preserve"> e con ciò, infine, anche l’uomo quale creatura di Dio, quale immagine di Dio viene avvilito nell’essenza del suo essere. Nella lotta per la famiglia è in gioco l’uomo stesso. E si rende evidente che</w:t>
      </w:r>
      <w:r w:rsidRPr="001C052E">
        <w:rPr>
          <w:rFonts w:ascii="Times New Roman" w:eastAsia="Times New Roman" w:hAnsi="Times New Roman" w:cs="Times New Roman"/>
          <w:b/>
          <w:bCs/>
          <w:i/>
          <w:iCs/>
          <w:color w:val="000000"/>
          <w:sz w:val="24"/>
          <w:szCs w:val="24"/>
          <w:lang w:eastAsia="it-IT"/>
        </w:rPr>
        <w:t xml:space="preserve"> là dove Dio viene negato, si dissolve anche la dignità dell’uomo. Chi difende Dio, difende l’uomo.</w:t>
      </w:r>
      <w:r w:rsidRPr="001C052E">
        <w:rPr>
          <w:rFonts w:ascii="Times New Roman" w:eastAsia="Times New Roman" w:hAnsi="Times New Roman" w:cs="Times New Roman"/>
          <w:b/>
          <w:bCs/>
          <w:i/>
          <w:iCs/>
          <w:color w:val="00000A"/>
          <w:sz w:val="24"/>
          <w:szCs w:val="24"/>
          <w:lang w:eastAsia="it-IT"/>
        </w:rPr>
        <w:t> </w:t>
      </w:r>
    </w:p>
    <w:p w:rsidR="00360D10" w:rsidRPr="001C052E" w:rsidRDefault="00360D10" w:rsidP="00360D10">
      <w:pPr>
        <w:spacing w:after="0" w:line="240" w:lineRule="atLeast"/>
        <w:ind w:firstLine="709"/>
        <w:jc w:val="both"/>
        <w:rPr>
          <w:rFonts w:ascii="Times New Roman" w:eastAsia="Times New Roman" w:hAnsi="Times New Roman" w:cs="Times New Roman"/>
          <w:sz w:val="24"/>
          <w:szCs w:val="24"/>
          <w:lang w:eastAsia="it-IT"/>
        </w:rPr>
      </w:pPr>
      <w:r w:rsidRPr="001C052E">
        <w:rPr>
          <w:rFonts w:ascii="Times New Roman" w:eastAsia="Times New Roman" w:hAnsi="Times New Roman" w:cs="Times New Roman"/>
          <w:color w:val="00000A"/>
          <w:sz w:val="24"/>
          <w:szCs w:val="24"/>
          <w:lang w:eastAsia="it-IT"/>
        </w:rPr>
        <w:t xml:space="preserve">Gli altri due testi che vi propongo sono di papa Francesco. Il primo è tratto dall’Esortazione apostolica </w:t>
      </w:r>
      <w:proofErr w:type="spellStart"/>
      <w:r w:rsidRPr="001C052E">
        <w:rPr>
          <w:rFonts w:ascii="Times New Roman" w:eastAsia="Times New Roman" w:hAnsi="Times New Roman" w:cs="Times New Roman"/>
          <w:color w:val="00000A"/>
          <w:sz w:val="24"/>
          <w:szCs w:val="24"/>
          <w:lang w:eastAsia="it-IT"/>
        </w:rPr>
        <w:t>postsinodale</w:t>
      </w:r>
      <w:proofErr w:type="spellEnd"/>
      <w:r w:rsidRPr="001C052E">
        <w:rPr>
          <w:rFonts w:ascii="Times New Roman" w:eastAsia="Times New Roman" w:hAnsi="Times New Roman" w:cs="Times New Roman"/>
          <w:color w:val="00000A"/>
          <w:sz w:val="24"/>
          <w:szCs w:val="24"/>
          <w:lang w:eastAsia="it-IT"/>
        </w:rPr>
        <w:t xml:space="preserve"> </w:t>
      </w:r>
      <w:proofErr w:type="spellStart"/>
      <w:r w:rsidRPr="001C052E">
        <w:rPr>
          <w:rFonts w:ascii="Times New Roman" w:eastAsia="Times New Roman" w:hAnsi="Times New Roman" w:cs="Times New Roman"/>
          <w:i/>
          <w:iCs/>
          <w:color w:val="00000A"/>
          <w:sz w:val="24"/>
          <w:szCs w:val="24"/>
          <w:lang w:eastAsia="it-IT"/>
        </w:rPr>
        <w:t>Amoris</w:t>
      </w:r>
      <w:proofErr w:type="spellEnd"/>
      <w:r w:rsidRPr="001C052E">
        <w:rPr>
          <w:rFonts w:ascii="Times New Roman" w:eastAsia="Times New Roman" w:hAnsi="Times New Roman" w:cs="Times New Roman"/>
          <w:i/>
          <w:iCs/>
          <w:color w:val="00000A"/>
          <w:sz w:val="24"/>
          <w:szCs w:val="24"/>
          <w:lang w:eastAsia="it-IT"/>
        </w:rPr>
        <w:t xml:space="preserve"> Laetitia, </w:t>
      </w:r>
      <w:r w:rsidRPr="001C052E">
        <w:rPr>
          <w:rFonts w:ascii="Times New Roman" w:eastAsia="Times New Roman" w:hAnsi="Times New Roman" w:cs="Times New Roman"/>
          <w:color w:val="00000A"/>
          <w:sz w:val="24"/>
          <w:szCs w:val="24"/>
          <w:lang w:eastAsia="it-IT"/>
        </w:rPr>
        <w:t xml:space="preserve">al </w:t>
      </w:r>
      <w:proofErr w:type="spellStart"/>
      <w:r w:rsidRPr="001C052E">
        <w:rPr>
          <w:rFonts w:ascii="Times New Roman" w:eastAsia="Times New Roman" w:hAnsi="Times New Roman" w:cs="Times New Roman"/>
          <w:color w:val="00000A"/>
          <w:sz w:val="24"/>
          <w:szCs w:val="24"/>
          <w:lang w:eastAsia="it-IT"/>
        </w:rPr>
        <w:t>num</w:t>
      </w:r>
      <w:proofErr w:type="spellEnd"/>
      <w:r w:rsidRPr="001C052E">
        <w:rPr>
          <w:rFonts w:ascii="Times New Roman" w:eastAsia="Times New Roman" w:hAnsi="Times New Roman" w:cs="Times New Roman"/>
          <w:color w:val="00000A"/>
          <w:sz w:val="24"/>
          <w:szCs w:val="24"/>
          <w:lang w:eastAsia="it-IT"/>
        </w:rPr>
        <w:t>. 56. Dopo aver anch’egli sottolineato che</w:t>
      </w:r>
      <w:r w:rsidRPr="001C052E">
        <w:rPr>
          <w:rFonts w:ascii="Times New Roman" w:eastAsia="Times New Roman" w:hAnsi="Times New Roman" w:cs="Times New Roman"/>
          <w:color w:val="000000"/>
          <w:sz w:val="24"/>
          <w:szCs w:val="24"/>
          <w:lang w:eastAsia="it-IT"/>
        </w:rPr>
        <w:t xml:space="preserve"> </w:t>
      </w:r>
      <w:r w:rsidRPr="001C052E">
        <w:rPr>
          <w:rFonts w:ascii="Times New Roman" w:eastAsia="Times New Roman" w:hAnsi="Times New Roman" w:cs="Times New Roman"/>
          <w:i/>
          <w:iCs/>
          <w:color w:val="000000"/>
          <w:sz w:val="24"/>
          <w:szCs w:val="24"/>
          <w:lang w:eastAsia="it-IT"/>
        </w:rPr>
        <w:t xml:space="preserve">una società senza differenze di sesso... svuota la base antropologica della famiglia </w:t>
      </w:r>
      <w:r w:rsidRPr="001C052E">
        <w:rPr>
          <w:rFonts w:ascii="Times New Roman" w:eastAsia="Times New Roman" w:hAnsi="Times New Roman" w:cs="Times New Roman"/>
          <w:color w:val="000000"/>
          <w:sz w:val="24"/>
          <w:szCs w:val="24"/>
          <w:lang w:eastAsia="it-IT"/>
        </w:rPr>
        <w:t xml:space="preserve">il Papa tocca l’aspetto educativo del problema riprendendo il concetto da lui espresso altre volte, secondo il quale, a proposito del </w:t>
      </w:r>
      <w:r w:rsidRPr="001C052E">
        <w:rPr>
          <w:rFonts w:ascii="Times New Roman" w:eastAsia="Times New Roman" w:hAnsi="Times New Roman" w:cs="Times New Roman"/>
          <w:i/>
          <w:iCs/>
          <w:color w:val="000000"/>
          <w:sz w:val="24"/>
          <w:szCs w:val="24"/>
          <w:lang w:eastAsia="it-IT"/>
        </w:rPr>
        <w:t xml:space="preserve">gender, </w:t>
      </w:r>
      <w:r w:rsidRPr="001C052E">
        <w:rPr>
          <w:rFonts w:ascii="Times New Roman" w:eastAsia="Times New Roman" w:hAnsi="Times New Roman" w:cs="Times New Roman"/>
          <w:color w:val="000000"/>
          <w:sz w:val="24"/>
          <w:szCs w:val="24"/>
          <w:lang w:eastAsia="it-IT"/>
        </w:rPr>
        <w:t>è in atto un vero e proprio tentativo di</w:t>
      </w:r>
      <w:r w:rsidRPr="001C052E">
        <w:rPr>
          <w:rFonts w:ascii="Times New Roman" w:eastAsia="Times New Roman" w:hAnsi="Times New Roman" w:cs="Times New Roman"/>
          <w:i/>
          <w:iCs/>
          <w:color w:val="000000"/>
          <w:sz w:val="24"/>
          <w:szCs w:val="24"/>
          <w:lang w:eastAsia="it-IT"/>
        </w:rPr>
        <w:t xml:space="preserve"> una </w:t>
      </w:r>
      <w:r w:rsidRPr="001C052E">
        <w:rPr>
          <w:rFonts w:ascii="Times New Roman" w:eastAsia="Times New Roman" w:hAnsi="Times New Roman" w:cs="Times New Roman"/>
          <w:b/>
          <w:bCs/>
          <w:i/>
          <w:iCs/>
          <w:color w:val="000000"/>
          <w:sz w:val="24"/>
          <w:szCs w:val="24"/>
          <w:lang w:eastAsia="it-IT"/>
        </w:rPr>
        <w:t>colonizzazione ideologica:</w:t>
      </w:r>
    </w:p>
    <w:p w:rsidR="00360D10" w:rsidRPr="001C052E" w:rsidRDefault="00360D10" w:rsidP="00360D10">
      <w:pPr>
        <w:spacing w:after="0" w:line="240" w:lineRule="atLeast"/>
        <w:ind w:firstLine="709"/>
        <w:jc w:val="both"/>
        <w:rPr>
          <w:rFonts w:ascii="Times New Roman" w:eastAsia="Times New Roman" w:hAnsi="Times New Roman" w:cs="Times New Roman"/>
          <w:sz w:val="24"/>
          <w:szCs w:val="24"/>
          <w:lang w:eastAsia="it-IT"/>
        </w:rPr>
      </w:pPr>
      <w:r w:rsidRPr="001C052E">
        <w:rPr>
          <w:rFonts w:ascii="Times New Roman" w:eastAsia="Times New Roman" w:hAnsi="Times New Roman" w:cs="Times New Roman"/>
          <w:b/>
          <w:bCs/>
          <w:i/>
          <w:iCs/>
          <w:color w:val="000000"/>
          <w:sz w:val="24"/>
          <w:szCs w:val="24"/>
          <w:lang w:eastAsia="it-IT"/>
        </w:rPr>
        <w:t>E’ inquietante che alcune ideologie</w:t>
      </w:r>
      <w:r w:rsidRPr="001C052E">
        <w:rPr>
          <w:rFonts w:ascii="Times New Roman" w:eastAsia="Times New Roman" w:hAnsi="Times New Roman" w:cs="Times New Roman"/>
          <w:i/>
          <w:iCs/>
          <w:color w:val="000000"/>
          <w:sz w:val="24"/>
          <w:szCs w:val="24"/>
          <w:lang w:eastAsia="it-IT"/>
        </w:rPr>
        <w:t xml:space="preserve"> </w:t>
      </w:r>
      <w:r w:rsidRPr="001C052E">
        <w:rPr>
          <w:rFonts w:ascii="Times New Roman" w:eastAsia="Times New Roman" w:hAnsi="Times New Roman" w:cs="Times New Roman"/>
          <w:b/>
          <w:bCs/>
          <w:i/>
          <w:iCs/>
          <w:color w:val="000000"/>
          <w:sz w:val="24"/>
          <w:szCs w:val="24"/>
          <w:lang w:eastAsia="it-IT"/>
        </w:rPr>
        <w:t xml:space="preserve">di questo tipo... cerchino di imporsi come un </w:t>
      </w:r>
      <w:r w:rsidRPr="001C052E">
        <w:rPr>
          <w:rFonts w:ascii="Times New Roman" w:eastAsia="Times New Roman" w:hAnsi="Times New Roman" w:cs="Times New Roman"/>
          <w:b/>
          <w:bCs/>
          <w:i/>
          <w:iCs/>
          <w:color w:val="000000"/>
          <w:sz w:val="24"/>
          <w:szCs w:val="24"/>
          <w:u w:val="single"/>
          <w:lang w:eastAsia="it-IT"/>
        </w:rPr>
        <w:t>pensiero unico che determini anche l’educazione dei bambini</w:t>
      </w:r>
      <w:r w:rsidRPr="001C052E">
        <w:rPr>
          <w:rFonts w:ascii="Times New Roman" w:eastAsia="Times New Roman" w:hAnsi="Times New Roman" w:cs="Times New Roman"/>
          <w:i/>
          <w:iCs/>
          <w:color w:val="000000"/>
          <w:sz w:val="24"/>
          <w:szCs w:val="24"/>
          <w:lang w:eastAsia="it-IT"/>
        </w:rPr>
        <w:t xml:space="preserve">. Non si deve ignorare che sesso biologico (sex) e ruolo </w:t>
      </w:r>
      <w:proofErr w:type="spellStart"/>
      <w:r w:rsidRPr="001C052E">
        <w:rPr>
          <w:rFonts w:ascii="Times New Roman" w:eastAsia="Times New Roman" w:hAnsi="Times New Roman" w:cs="Times New Roman"/>
          <w:i/>
          <w:iCs/>
          <w:color w:val="000000"/>
          <w:sz w:val="24"/>
          <w:szCs w:val="24"/>
          <w:lang w:eastAsia="it-IT"/>
        </w:rPr>
        <w:t>sociale-culturale</w:t>
      </w:r>
      <w:proofErr w:type="spellEnd"/>
      <w:r w:rsidRPr="001C052E">
        <w:rPr>
          <w:rFonts w:ascii="Times New Roman" w:eastAsia="Times New Roman" w:hAnsi="Times New Roman" w:cs="Times New Roman"/>
          <w:i/>
          <w:iCs/>
          <w:color w:val="000000"/>
          <w:sz w:val="24"/>
          <w:szCs w:val="24"/>
          <w:lang w:eastAsia="it-IT"/>
        </w:rPr>
        <w:t xml:space="preserve"> del sesso (gender), si possono distinguere, ma non separare. D’altra parte, la rivoluzione biotecnologica nel campo della procreazione umana ha introdotto la possibilità di manipolare l’atto generativo, rendendolo indipendente dalla relazione sessuale tra uomo e donna. In questo modo, </w:t>
      </w:r>
      <w:r w:rsidRPr="001C052E">
        <w:rPr>
          <w:rFonts w:ascii="Times New Roman" w:eastAsia="Times New Roman" w:hAnsi="Times New Roman" w:cs="Times New Roman"/>
          <w:b/>
          <w:bCs/>
          <w:i/>
          <w:iCs/>
          <w:color w:val="000000"/>
          <w:sz w:val="24"/>
          <w:szCs w:val="24"/>
          <w:lang w:eastAsia="it-IT"/>
        </w:rPr>
        <w:t>la vita umana e la genitorialità sono divenute realtà componibili e scomponibili, soggette prevalentemente ai desideri di singoli o di coppie</w:t>
      </w:r>
      <w:r w:rsidRPr="001C052E">
        <w:rPr>
          <w:rFonts w:ascii="Times New Roman" w:eastAsia="Times New Roman" w:hAnsi="Times New Roman" w:cs="Times New Roman"/>
          <w:i/>
          <w:iCs/>
          <w:color w:val="000000"/>
          <w:sz w:val="24"/>
          <w:szCs w:val="24"/>
          <w:lang w:eastAsia="it-IT"/>
        </w:rPr>
        <w:t xml:space="preserve">. Una cosa è comprendere la fragilità umana o la complessità della vita, altra cosa è accettare ideologie che pretendono di dividere in due gli aspetti inseparabili della realtà. Non cadiamo nel peccato di pretendere di sostituirci al Creatore. Siamo creature, non siamo onnipotenti. </w:t>
      </w:r>
      <w:r w:rsidRPr="001C052E">
        <w:rPr>
          <w:rFonts w:ascii="Times New Roman" w:eastAsia="Times New Roman" w:hAnsi="Times New Roman" w:cs="Times New Roman"/>
          <w:b/>
          <w:bCs/>
          <w:i/>
          <w:iCs/>
          <w:color w:val="000000"/>
          <w:sz w:val="24"/>
          <w:szCs w:val="24"/>
          <w:lang w:eastAsia="it-IT"/>
        </w:rPr>
        <w:t xml:space="preserve">Il creato ci precede e </w:t>
      </w:r>
      <w:proofErr w:type="spellStart"/>
      <w:r w:rsidRPr="001C052E">
        <w:rPr>
          <w:rFonts w:ascii="Times New Roman" w:eastAsia="Times New Roman" w:hAnsi="Times New Roman" w:cs="Times New Roman"/>
          <w:b/>
          <w:bCs/>
          <w:i/>
          <w:iCs/>
          <w:color w:val="000000"/>
          <w:sz w:val="24"/>
          <w:szCs w:val="24"/>
          <w:lang w:eastAsia="it-IT"/>
        </w:rPr>
        <w:t>dev</w:t>
      </w:r>
      <w:proofErr w:type="spellEnd"/>
      <w:r w:rsidRPr="001C052E">
        <w:rPr>
          <w:rFonts w:ascii="Times New Roman" w:eastAsia="Times New Roman" w:hAnsi="Times New Roman" w:cs="Times New Roman"/>
          <w:b/>
          <w:bCs/>
          <w:i/>
          <w:iCs/>
          <w:color w:val="000000"/>
          <w:sz w:val="24"/>
          <w:szCs w:val="24"/>
          <w:lang w:eastAsia="it-IT"/>
        </w:rPr>
        <w:t>’essere ricevuto come dono.</w:t>
      </w:r>
      <w:r w:rsidRPr="001C052E">
        <w:rPr>
          <w:rFonts w:ascii="Times New Roman" w:eastAsia="Times New Roman" w:hAnsi="Times New Roman" w:cs="Times New Roman"/>
          <w:i/>
          <w:iCs/>
          <w:color w:val="000000"/>
          <w:sz w:val="24"/>
          <w:szCs w:val="24"/>
          <w:lang w:eastAsia="it-IT"/>
        </w:rPr>
        <w:t xml:space="preserve"> Al tempo stesso, siamo chiamati a custodire la nostra umanità, e ciò significa anzitutto accettarla e rispettarla come è stata creata.</w:t>
      </w:r>
      <w:r w:rsidRPr="001C052E">
        <w:rPr>
          <w:rFonts w:ascii="Times New Roman" w:eastAsia="Times New Roman" w:hAnsi="Times New Roman" w:cs="Times New Roman"/>
          <w:color w:val="000000"/>
          <w:sz w:val="24"/>
          <w:szCs w:val="24"/>
          <w:lang w:eastAsia="it-IT"/>
        </w:rPr>
        <w:t xml:space="preserve"> (</w:t>
      </w:r>
      <w:proofErr w:type="spellStart"/>
      <w:r w:rsidRPr="001C052E">
        <w:rPr>
          <w:rFonts w:ascii="Times New Roman" w:eastAsia="Times New Roman" w:hAnsi="Times New Roman" w:cs="Times New Roman"/>
          <w:i/>
          <w:iCs/>
          <w:color w:val="000000"/>
          <w:sz w:val="24"/>
          <w:szCs w:val="24"/>
          <w:lang w:eastAsia="it-IT"/>
        </w:rPr>
        <w:t>Amoris</w:t>
      </w:r>
      <w:proofErr w:type="spellEnd"/>
      <w:r w:rsidRPr="001C052E">
        <w:rPr>
          <w:rFonts w:ascii="Times New Roman" w:eastAsia="Times New Roman" w:hAnsi="Times New Roman" w:cs="Times New Roman"/>
          <w:i/>
          <w:iCs/>
          <w:color w:val="000000"/>
          <w:sz w:val="24"/>
          <w:szCs w:val="24"/>
          <w:lang w:eastAsia="it-IT"/>
        </w:rPr>
        <w:t xml:space="preserve"> Laetitia</w:t>
      </w:r>
      <w:r w:rsidRPr="001C052E">
        <w:rPr>
          <w:rFonts w:ascii="Times New Roman" w:eastAsia="Times New Roman" w:hAnsi="Times New Roman" w:cs="Times New Roman"/>
          <w:color w:val="000000"/>
          <w:sz w:val="24"/>
          <w:szCs w:val="24"/>
          <w:lang w:eastAsia="it-IT"/>
        </w:rPr>
        <w:t xml:space="preserve">, </w:t>
      </w:r>
      <w:proofErr w:type="spellStart"/>
      <w:r w:rsidRPr="001C052E">
        <w:rPr>
          <w:rFonts w:ascii="Times New Roman" w:eastAsia="Times New Roman" w:hAnsi="Times New Roman" w:cs="Times New Roman"/>
          <w:color w:val="000000"/>
          <w:sz w:val="24"/>
          <w:szCs w:val="24"/>
          <w:lang w:eastAsia="it-IT"/>
        </w:rPr>
        <w:t>num</w:t>
      </w:r>
      <w:proofErr w:type="spellEnd"/>
      <w:r w:rsidRPr="001C052E">
        <w:rPr>
          <w:rFonts w:ascii="Times New Roman" w:eastAsia="Times New Roman" w:hAnsi="Times New Roman" w:cs="Times New Roman"/>
          <w:color w:val="000000"/>
          <w:sz w:val="24"/>
          <w:szCs w:val="24"/>
          <w:lang w:eastAsia="it-IT"/>
        </w:rPr>
        <w:t>. 56 - 2016)</w:t>
      </w:r>
    </w:p>
    <w:p w:rsidR="00360D10" w:rsidRPr="001C052E" w:rsidRDefault="00360D10" w:rsidP="00360D10">
      <w:pPr>
        <w:spacing w:after="0" w:line="240" w:lineRule="atLeast"/>
        <w:ind w:firstLine="709"/>
        <w:jc w:val="both"/>
        <w:rPr>
          <w:rFonts w:ascii="Times New Roman" w:eastAsia="Times New Roman" w:hAnsi="Times New Roman" w:cs="Times New Roman"/>
          <w:sz w:val="24"/>
          <w:szCs w:val="24"/>
          <w:lang w:eastAsia="it-IT"/>
        </w:rPr>
      </w:pPr>
      <w:r w:rsidRPr="001C052E">
        <w:rPr>
          <w:rFonts w:ascii="Times New Roman" w:eastAsia="Times New Roman" w:hAnsi="Times New Roman" w:cs="Times New Roman"/>
          <w:color w:val="000000"/>
          <w:sz w:val="24"/>
          <w:szCs w:val="24"/>
          <w:lang w:eastAsia="it-IT"/>
        </w:rPr>
        <w:t>IL secondo breve testo  è costituito da alcune frasi pronunciate da papa Francesco il 12 settembre del 2021 a Bratislava  durante un incontro con i gesuiti slovacchi:</w:t>
      </w:r>
    </w:p>
    <w:p w:rsidR="00360D10" w:rsidRPr="001C052E" w:rsidRDefault="00360D10" w:rsidP="00360D10">
      <w:pPr>
        <w:spacing w:after="0" w:line="240" w:lineRule="atLeast"/>
        <w:ind w:firstLine="709"/>
        <w:jc w:val="both"/>
        <w:rPr>
          <w:rFonts w:ascii="Times New Roman" w:eastAsia="Times New Roman" w:hAnsi="Times New Roman" w:cs="Times New Roman"/>
          <w:sz w:val="24"/>
          <w:szCs w:val="24"/>
          <w:lang w:eastAsia="it-IT"/>
        </w:rPr>
      </w:pPr>
      <w:r w:rsidRPr="001C052E">
        <w:rPr>
          <w:rFonts w:ascii="Times New Roman" w:eastAsia="Times New Roman" w:hAnsi="Times New Roman" w:cs="Times New Roman"/>
          <w:b/>
          <w:bCs/>
          <w:i/>
          <w:iCs/>
          <w:color w:val="00000A"/>
          <w:sz w:val="24"/>
          <w:szCs w:val="24"/>
          <w:lang w:eastAsia="it-IT"/>
        </w:rPr>
        <w:t>La ideologia del «gender» ... è pericolosa</w:t>
      </w:r>
      <w:r w:rsidRPr="001C052E">
        <w:rPr>
          <w:rFonts w:ascii="Times New Roman" w:eastAsia="Times New Roman" w:hAnsi="Times New Roman" w:cs="Times New Roman"/>
          <w:i/>
          <w:iCs/>
          <w:color w:val="00000A"/>
          <w:sz w:val="24"/>
          <w:szCs w:val="24"/>
          <w:lang w:eastAsia="it-IT"/>
        </w:rPr>
        <w:t xml:space="preserve">, sì. Così come io la intendo, lo è </w:t>
      </w:r>
      <w:r w:rsidRPr="001C052E">
        <w:rPr>
          <w:rFonts w:ascii="Times New Roman" w:eastAsia="Times New Roman" w:hAnsi="Times New Roman" w:cs="Times New Roman"/>
          <w:b/>
          <w:bCs/>
          <w:i/>
          <w:iCs/>
          <w:color w:val="00000A"/>
          <w:sz w:val="24"/>
          <w:szCs w:val="24"/>
          <w:lang w:eastAsia="it-IT"/>
        </w:rPr>
        <w:t>perché è astratta rispetto alla vita concreta di una persona</w:t>
      </w:r>
      <w:r w:rsidRPr="001C052E">
        <w:rPr>
          <w:rFonts w:ascii="Times New Roman" w:eastAsia="Times New Roman" w:hAnsi="Times New Roman" w:cs="Times New Roman"/>
          <w:i/>
          <w:iCs/>
          <w:color w:val="00000A"/>
          <w:sz w:val="24"/>
          <w:szCs w:val="24"/>
          <w:lang w:eastAsia="it-IT"/>
        </w:rPr>
        <w:t>, come se una persona potesse decidere astrattamente a piacimento se e quando essere uomo o donna. L’astrazione per me è sempre un problema.</w:t>
      </w:r>
    </w:p>
    <w:p w:rsidR="00360D10" w:rsidRDefault="00360D10" w:rsidP="00360D10">
      <w:pPr>
        <w:spacing w:after="0" w:line="240" w:lineRule="atLeast"/>
        <w:ind w:firstLine="709"/>
        <w:jc w:val="both"/>
        <w:rPr>
          <w:rFonts w:ascii="Times New Roman" w:eastAsia="Times New Roman" w:hAnsi="Times New Roman" w:cs="Times New Roman"/>
          <w:color w:val="00000A"/>
          <w:sz w:val="24"/>
          <w:szCs w:val="24"/>
          <w:lang w:eastAsia="it-IT"/>
        </w:rPr>
      </w:pPr>
    </w:p>
    <w:p w:rsidR="00360D10" w:rsidRPr="001C052E" w:rsidRDefault="00360D10" w:rsidP="00360D10">
      <w:pPr>
        <w:spacing w:after="0" w:line="240" w:lineRule="atLeast"/>
        <w:jc w:val="both"/>
        <w:rPr>
          <w:rFonts w:ascii="Times New Roman" w:eastAsia="Times New Roman" w:hAnsi="Times New Roman" w:cs="Times New Roman"/>
          <w:sz w:val="24"/>
          <w:szCs w:val="24"/>
          <w:lang w:eastAsia="it-IT"/>
        </w:rPr>
      </w:pPr>
      <w:r w:rsidRPr="001C052E">
        <w:rPr>
          <w:rFonts w:ascii="Times New Roman" w:eastAsia="Times New Roman" w:hAnsi="Times New Roman" w:cs="Times New Roman"/>
          <w:color w:val="00000A"/>
          <w:sz w:val="24"/>
          <w:szCs w:val="24"/>
          <w:lang w:eastAsia="it-IT"/>
        </w:rPr>
        <w:t>N.B. Segnalo qui il link al documento di cui si parla nell’articolo che apre il giornalino di marzo, nel caso che qualcuno abbia desiderio di leggerlo interamente: è un documento (“</w:t>
      </w:r>
      <w:r w:rsidRPr="001C052E">
        <w:rPr>
          <w:rFonts w:ascii="Times New Roman" w:eastAsia="Times New Roman" w:hAnsi="Times New Roman" w:cs="Times New Roman"/>
          <w:color w:val="00000A"/>
          <w:sz w:val="24"/>
          <w:szCs w:val="24"/>
          <w:u w:val="single"/>
          <w:lang w:eastAsia="it-IT"/>
        </w:rPr>
        <w:t xml:space="preserve">Maschio  e femmina li creò”. Per una via di dialogo sulla questione del </w:t>
      </w:r>
      <w:r w:rsidRPr="001C052E">
        <w:rPr>
          <w:rFonts w:ascii="Times New Roman" w:eastAsia="Times New Roman" w:hAnsi="Times New Roman" w:cs="Times New Roman"/>
          <w:i/>
          <w:iCs/>
          <w:color w:val="00000A"/>
          <w:sz w:val="24"/>
          <w:szCs w:val="24"/>
          <w:u w:val="single"/>
          <w:lang w:eastAsia="it-IT"/>
        </w:rPr>
        <w:t>gender</w:t>
      </w:r>
      <w:r w:rsidRPr="001C052E">
        <w:rPr>
          <w:rFonts w:ascii="Times New Roman" w:eastAsia="Times New Roman" w:hAnsi="Times New Roman" w:cs="Times New Roman"/>
          <w:color w:val="00000A"/>
          <w:sz w:val="24"/>
          <w:szCs w:val="24"/>
          <w:u w:val="single"/>
          <w:lang w:eastAsia="it-IT"/>
        </w:rPr>
        <w:t xml:space="preserve"> nell’educazione</w:t>
      </w:r>
      <w:r w:rsidRPr="001C052E">
        <w:rPr>
          <w:rFonts w:ascii="Times New Roman" w:eastAsia="Times New Roman" w:hAnsi="Times New Roman" w:cs="Times New Roman"/>
          <w:color w:val="00000A"/>
          <w:sz w:val="24"/>
          <w:szCs w:val="24"/>
          <w:lang w:eastAsia="it-IT"/>
        </w:rPr>
        <w:t xml:space="preserve">) del 2019, preparato dalla Congregazione per l’educazione cattolica soppressa nel giungo del 2022 e le cui competenze sono confluite nel </w:t>
      </w:r>
      <w:r w:rsidRPr="001C052E">
        <w:rPr>
          <w:rFonts w:ascii="Times New Roman" w:eastAsia="Times New Roman" w:hAnsi="Times New Roman" w:cs="Times New Roman"/>
          <w:color w:val="00000A"/>
          <w:sz w:val="24"/>
          <w:szCs w:val="24"/>
          <w:u w:val="single"/>
          <w:lang w:eastAsia="it-IT"/>
        </w:rPr>
        <w:t>Dicastero per la cultura l’educazione</w:t>
      </w:r>
      <w:r w:rsidRPr="001C052E">
        <w:rPr>
          <w:rFonts w:ascii="Times New Roman" w:eastAsia="Times New Roman" w:hAnsi="Times New Roman" w:cs="Times New Roman"/>
          <w:color w:val="00000A"/>
          <w:sz w:val="24"/>
          <w:szCs w:val="24"/>
          <w:lang w:eastAsia="it-IT"/>
        </w:rPr>
        <w:t xml:space="preserve">. Il documento è reperibile qui: </w:t>
      </w:r>
      <w:hyperlink r:id="rId25" w:history="1">
        <w:r w:rsidRPr="001C052E">
          <w:rPr>
            <w:rFonts w:ascii="Times New Roman" w:eastAsia="Times New Roman" w:hAnsi="Times New Roman" w:cs="Times New Roman"/>
            <w:color w:val="000080"/>
            <w:sz w:val="24"/>
            <w:szCs w:val="24"/>
            <w:u w:val="single"/>
            <w:lang w:eastAsia="it-IT"/>
          </w:rPr>
          <w:t>http://www.educatio.va/content/cec/it/congregazione-per-l-educazione-cattolica/attivita/il-testo-del-nuovo-documento-del-dicastero-in-cinque-lingue.html</w:t>
        </w:r>
      </w:hyperlink>
    </w:p>
    <w:p w:rsidR="00360D10" w:rsidRDefault="00360D10" w:rsidP="00360D10">
      <w:pPr>
        <w:spacing w:after="0" w:line="240" w:lineRule="atLeast"/>
        <w:ind w:firstLine="709"/>
      </w:pP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Comic Sans MS" w:eastAsia="Times New Roman" w:hAnsi="Comic Sans MS" w:cs="Times New Roman"/>
          <w:color w:val="00000A"/>
          <w:sz w:val="20"/>
          <w:szCs w:val="20"/>
          <w:lang w:eastAsia="it-IT"/>
        </w:rPr>
        <w:t>A cura di Antonella</w:t>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r w:rsidRPr="001C052E">
        <w:rPr>
          <w:rFonts w:ascii="Times New Roman" w:eastAsia="Times New Roman" w:hAnsi="Times New Roman" w:cs="Times New Roman"/>
          <w:color w:val="00000A"/>
          <w:sz w:val="24"/>
          <w:szCs w:val="24"/>
          <w:lang w:eastAsia="it-IT"/>
        </w:rPr>
        <w:tab/>
      </w:r>
    </w:p>
    <w:p w:rsidR="003E335F" w:rsidRPr="00381B06" w:rsidRDefault="00381B06" w:rsidP="00381B06">
      <w:pPr>
        <w:pStyle w:val="NormaleWeb"/>
        <w:spacing w:before="0" w:beforeAutospacing="0" w:after="0" w:afterAutospacing="0" w:line="240" w:lineRule="atLeast"/>
        <w:ind w:firstLine="709"/>
        <w:jc w:val="center"/>
        <w:rPr>
          <w:rFonts w:ascii="AR BERKLEY" w:hAnsi="AR BERKLEY"/>
          <w:color w:val="7030A0"/>
          <w:sz w:val="72"/>
          <w:szCs w:val="72"/>
          <w:u w:val="single"/>
        </w:rPr>
      </w:pPr>
      <w:r w:rsidRPr="00381B06">
        <w:rPr>
          <w:rFonts w:ascii="AR BERKLEY" w:hAnsi="AR BERKLEY"/>
          <w:color w:val="7030A0"/>
          <w:sz w:val="72"/>
          <w:szCs w:val="72"/>
          <w:u w:val="single"/>
        </w:rPr>
        <w:t>Via Crucis delle Famiglie</w:t>
      </w:r>
    </w:p>
    <w:p w:rsidR="00381B06" w:rsidRPr="00381B06" w:rsidRDefault="00381B06" w:rsidP="00381B06">
      <w:pPr>
        <w:pStyle w:val="NormaleWeb"/>
        <w:spacing w:before="0" w:beforeAutospacing="0" w:after="0" w:afterAutospacing="0" w:line="240" w:lineRule="atLeast"/>
        <w:ind w:firstLine="709"/>
        <w:jc w:val="center"/>
        <w:rPr>
          <w:rFonts w:ascii="AR BERKLEY" w:hAnsi="AR BERKLEY"/>
          <w:color w:val="7030A0"/>
        </w:rPr>
      </w:pPr>
    </w:p>
    <w:p w:rsidR="00381B06" w:rsidRPr="00360D10" w:rsidRDefault="00381B06" w:rsidP="00381B06">
      <w:pPr>
        <w:pStyle w:val="NormaleWeb"/>
        <w:spacing w:before="0" w:beforeAutospacing="0" w:after="0" w:afterAutospacing="0" w:line="240" w:lineRule="atLeast"/>
        <w:ind w:firstLine="709"/>
        <w:jc w:val="center"/>
        <w:rPr>
          <w:rFonts w:ascii="AR BERKLEY" w:hAnsi="AR BERKLEY"/>
          <w:color w:val="7030A0"/>
          <w:sz w:val="36"/>
          <w:szCs w:val="36"/>
        </w:rPr>
      </w:pPr>
      <w:r w:rsidRPr="00360D10">
        <w:rPr>
          <w:rFonts w:ascii="AR BERKLEY" w:hAnsi="AR BERKLEY"/>
          <w:color w:val="7030A0"/>
          <w:sz w:val="36"/>
          <w:szCs w:val="36"/>
        </w:rPr>
        <w:t xml:space="preserve">Il 31 marzo onoreremo il Signore meditando sulla via dolorosa </w:t>
      </w:r>
    </w:p>
    <w:p w:rsidR="00381B06" w:rsidRPr="00360D10" w:rsidRDefault="00381B06" w:rsidP="00381B06">
      <w:pPr>
        <w:pStyle w:val="NormaleWeb"/>
        <w:spacing w:before="0" w:beforeAutospacing="0" w:after="0" w:afterAutospacing="0" w:line="240" w:lineRule="atLeast"/>
        <w:ind w:firstLine="709"/>
        <w:jc w:val="center"/>
        <w:rPr>
          <w:rFonts w:ascii="AR BERKLEY" w:hAnsi="AR BERKLEY"/>
          <w:color w:val="7030A0"/>
          <w:sz w:val="36"/>
          <w:szCs w:val="36"/>
        </w:rPr>
      </w:pPr>
      <w:r w:rsidRPr="00360D10">
        <w:rPr>
          <w:rFonts w:ascii="AR BERKLEY" w:hAnsi="AR BERKLEY"/>
          <w:color w:val="7030A0"/>
          <w:sz w:val="36"/>
          <w:szCs w:val="36"/>
        </w:rPr>
        <w:t>percorsa da Lui per nostro amore.</w:t>
      </w:r>
    </w:p>
    <w:p w:rsidR="00381B06" w:rsidRPr="00360D10" w:rsidRDefault="00381B06" w:rsidP="00381B06">
      <w:pPr>
        <w:pStyle w:val="NormaleWeb"/>
        <w:spacing w:before="0" w:beforeAutospacing="0" w:after="0" w:afterAutospacing="0" w:line="240" w:lineRule="atLeast"/>
        <w:ind w:firstLine="709"/>
        <w:jc w:val="center"/>
        <w:rPr>
          <w:rFonts w:ascii="AR BERKLEY" w:hAnsi="AR BERKLEY"/>
          <w:color w:val="7030A0"/>
          <w:sz w:val="36"/>
          <w:szCs w:val="36"/>
        </w:rPr>
      </w:pPr>
      <w:r w:rsidRPr="00360D10">
        <w:rPr>
          <w:rFonts w:ascii="AR BERKLEY" w:hAnsi="AR BERKLEY"/>
          <w:color w:val="7030A0"/>
          <w:sz w:val="36"/>
          <w:szCs w:val="36"/>
        </w:rPr>
        <w:t xml:space="preserve">Inseriremo le nostre via crucis </w:t>
      </w:r>
    </w:p>
    <w:p w:rsidR="00381B06" w:rsidRPr="00360D10" w:rsidRDefault="00381B06" w:rsidP="00381B06">
      <w:pPr>
        <w:pStyle w:val="NormaleWeb"/>
        <w:spacing w:before="0" w:beforeAutospacing="0" w:after="0" w:afterAutospacing="0" w:line="240" w:lineRule="atLeast"/>
        <w:ind w:firstLine="709"/>
        <w:jc w:val="center"/>
        <w:rPr>
          <w:rFonts w:ascii="AR BERKLEY" w:hAnsi="AR BERKLEY"/>
          <w:color w:val="7030A0"/>
          <w:sz w:val="36"/>
          <w:szCs w:val="36"/>
        </w:rPr>
      </w:pPr>
      <w:r w:rsidRPr="00360D10">
        <w:rPr>
          <w:rFonts w:ascii="AR BERKLEY" w:hAnsi="AR BERKLEY"/>
          <w:color w:val="7030A0"/>
          <w:sz w:val="36"/>
          <w:szCs w:val="36"/>
        </w:rPr>
        <w:t>nella Sua,</w:t>
      </w:r>
      <w:r w:rsidR="00360D10" w:rsidRPr="00360D10">
        <w:rPr>
          <w:rFonts w:ascii="AR BERKLEY" w:hAnsi="AR BERKLEY"/>
          <w:color w:val="7030A0"/>
          <w:sz w:val="36"/>
          <w:szCs w:val="36"/>
        </w:rPr>
        <w:t xml:space="preserve"> </w:t>
      </w:r>
      <w:r w:rsidRPr="00360D10">
        <w:rPr>
          <w:rFonts w:ascii="AR BERKLEY" w:hAnsi="AR BERKLEY"/>
          <w:color w:val="7030A0"/>
          <w:sz w:val="36"/>
          <w:szCs w:val="36"/>
        </w:rPr>
        <w:t>perché siano santificate.</w:t>
      </w:r>
    </w:p>
    <w:p w:rsidR="00381B06" w:rsidRPr="00360D10" w:rsidRDefault="00381B06" w:rsidP="00381B06">
      <w:pPr>
        <w:pStyle w:val="NormaleWeb"/>
        <w:spacing w:before="0" w:beforeAutospacing="0" w:after="0" w:afterAutospacing="0" w:line="240" w:lineRule="atLeast"/>
        <w:ind w:firstLine="709"/>
        <w:jc w:val="center"/>
        <w:rPr>
          <w:rFonts w:ascii="AR BERKLEY" w:hAnsi="AR BERKLEY"/>
          <w:color w:val="7030A0"/>
          <w:sz w:val="36"/>
          <w:szCs w:val="36"/>
        </w:rPr>
      </w:pPr>
      <w:r w:rsidRPr="00360D10">
        <w:rPr>
          <w:rFonts w:ascii="AR BERKLEY" w:hAnsi="AR BERKLEY"/>
          <w:color w:val="7030A0"/>
          <w:sz w:val="36"/>
          <w:szCs w:val="36"/>
        </w:rPr>
        <w:t>e valorizzate per la vita eterna.</w:t>
      </w:r>
    </w:p>
    <w:p w:rsidR="00982558" w:rsidRDefault="00982558" w:rsidP="00982558">
      <w:pPr>
        <w:spacing w:after="0" w:line="240" w:lineRule="auto"/>
        <w:jc w:val="center"/>
        <w:rPr>
          <w:rFonts w:ascii="AR DECODE" w:eastAsia="Times New Roman" w:hAnsi="AR DECODE" w:cs="Times New Roman"/>
          <w:b/>
          <w:color w:val="0070C0"/>
          <w:sz w:val="96"/>
          <w:szCs w:val="96"/>
          <w:lang w:eastAsia="it-IT"/>
        </w:rPr>
      </w:pPr>
      <w:r>
        <w:rPr>
          <w:rFonts w:ascii="AR DECODE" w:eastAsia="Times New Roman" w:hAnsi="AR DECODE" w:cs="Times New Roman"/>
          <w:b/>
          <w:color w:val="0070C0"/>
          <w:sz w:val="96"/>
          <w:szCs w:val="96"/>
          <w:lang w:eastAsia="it-IT"/>
        </w:rPr>
        <w:lastRenderedPageBreak/>
        <w:t>40°: Madre Speranza in cielo</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8 Febbraio 2023 –  I Laici di Roma </w:t>
      </w:r>
      <w:proofErr w:type="spellStart"/>
      <w:r>
        <w:rPr>
          <w:rFonts w:ascii="Times New Roman" w:eastAsia="Times New Roman" w:hAnsi="Times New Roman" w:cs="Times New Roman"/>
          <w:color w:val="000000"/>
          <w:sz w:val="24"/>
          <w:szCs w:val="24"/>
          <w:lang w:eastAsia="it-IT"/>
        </w:rPr>
        <w:t>Casilina</w:t>
      </w:r>
      <w:proofErr w:type="spellEnd"/>
      <w:r>
        <w:rPr>
          <w:rFonts w:ascii="Times New Roman" w:eastAsia="Times New Roman" w:hAnsi="Times New Roman" w:cs="Times New Roman"/>
          <w:color w:val="000000"/>
          <w:sz w:val="24"/>
          <w:szCs w:val="24"/>
          <w:lang w:eastAsia="it-IT"/>
        </w:rPr>
        <w:t xml:space="preserve"> in occasione della celebrazione della S. Messa nel 40° ANNIVERSARIO DEL RITORNO AL CIELO </w:t>
      </w:r>
      <w:proofErr w:type="spellStart"/>
      <w:r>
        <w:rPr>
          <w:rFonts w:ascii="Times New Roman" w:eastAsia="Times New Roman" w:hAnsi="Times New Roman" w:cs="Times New Roman"/>
          <w:color w:val="000000"/>
          <w:sz w:val="24"/>
          <w:szCs w:val="24"/>
          <w:lang w:eastAsia="it-IT"/>
        </w:rPr>
        <w:t>DI</w:t>
      </w:r>
      <w:proofErr w:type="spellEnd"/>
      <w:r>
        <w:rPr>
          <w:rFonts w:ascii="Times New Roman" w:eastAsia="Times New Roman" w:hAnsi="Times New Roman" w:cs="Times New Roman"/>
          <w:color w:val="000000"/>
          <w:sz w:val="24"/>
          <w:szCs w:val="24"/>
          <w:lang w:eastAsia="it-IT"/>
        </w:rPr>
        <w:t xml:space="preserve"> MADRE SPERANZA </w:t>
      </w:r>
      <w:proofErr w:type="spellStart"/>
      <w:r>
        <w:rPr>
          <w:rFonts w:ascii="Times New Roman" w:eastAsia="Times New Roman" w:hAnsi="Times New Roman" w:cs="Times New Roman"/>
          <w:color w:val="000000"/>
          <w:sz w:val="24"/>
          <w:szCs w:val="24"/>
          <w:lang w:eastAsia="it-IT"/>
        </w:rPr>
        <w:t>DI</w:t>
      </w:r>
      <w:proofErr w:type="spellEnd"/>
      <w:r>
        <w:rPr>
          <w:rFonts w:ascii="Times New Roman" w:eastAsia="Times New Roman" w:hAnsi="Times New Roman" w:cs="Times New Roman"/>
          <w:color w:val="000000"/>
          <w:sz w:val="24"/>
          <w:szCs w:val="24"/>
          <w:lang w:eastAsia="it-IT"/>
        </w:rPr>
        <w:t xml:space="preserve"> GESU’</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Come la maggior parte delle famiglie, anche per noi Riccio tutto ebbe inizio in modo molto semplice, direi quasi banale: dovevamo iscrivere i nostri due figli più grandi alla scuola materna e, seguendo il consiglio di una puericultrice del nido che frequentavano, nel giugno 1978 venimmo a bussare in via </w:t>
      </w:r>
      <w:proofErr w:type="spellStart"/>
      <w:r>
        <w:rPr>
          <w:rFonts w:ascii="Times New Roman" w:eastAsia="Times New Roman" w:hAnsi="Times New Roman" w:cs="Times New Roman"/>
          <w:color w:val="000000"/>
          <w:sz w:val="24"/>
          <w:szCs w:val="24"/>
          <w:lang w:eastAsia="it-IT"/>
        </w:rPr>
        <w:t>Zenodossio</w:t>
      </w:r>
      <w:proofErr w:type="spellEnd"/>
      <w:r>
        <w:rPr>
          <w:rFonts w:ascii="Times New Roman" w:eastAsia="Times New Roman" w:hAnsi="Times New Roman" w:cs="Times New Roman"/>
          <w:color w:val="000000"/>
          <w:sz w:val="24"/>
          <w:szCs w:val="24"/>
          <w:lang w:eastAsia="it-IT"/>
        </w:rPr>
        <w:t>. Furono accolti e iniziarono a frequentare questo Istituto. </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Capimmo più tardi che per la nostra famiglia non si era aperta una porta, ma si era spalancato un portone !!!  </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Nel giro di pochi mesi, su invito di suor Gemma, io e Sergio partecipammo al 1° Incontro Coniugale; era inizio febbraio 1979 e fu anche l’inizio della revisione della nostra vita e del cammino di crescita spirituale. Spiritualmente parlando, potevamo considerarci anche noi alla “scuola materna” perché quasi ignoranti di spiritualità e dimentichi di quel poco che avevamo imparato al catechismo.</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Suor Rifugio prese a cuore l’impegno di educarci e con santa pazienza ci introdusse alla lettura e comprensione del Vangelo; strada facendo, ci parlava anche di Madre Speranza e dell’Amore Misericordioso di cui la Madre era annunciatrice per espressa volontà di Gesù stesso.</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Quale meravigliosa scoperta fu sentire che Dio ci era Padre e tenera Madre, che non era un giudice severo ma anzi desiderava essere conosciuto come un Padre amoroso ricco di misericordia, che cercava instancabile i suoi figli come se non potesse essere felice senza di loro!!</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Passo dopo passo, suor Rifugio ci faceva conoscere ed approfondire questa nuova e sconcertante realtà che era l’amore di Dio Padre e della sua misericordia, una verità da sempre rivelata nei Sacri Libri ma di cui poco o niente si parlava e per questo Dio Padre era considerato un Dio lontano dalle sue creature, relegato su nel Cielo e pertanto assente dalla vita e dalle difficoltà quotidiane degli uomini. Scoprirlo invece presente e sempre al nostro fianco a condividere le nostre sofferenze, pronto a portarci tra le sue braccia quando la vita diventava troppo dura e le forze venivano meno …..beh!! è stata per noi una  grandissima rivelazione ed una grande gioia che ha fatto scaturire il desiderio irreprimibile di </w:t>
      </w:r>
      <w:proofErr w:type="spellStart"/>
      <w:r>
        <w:rPr>
          <w:rFonts w:ascii="Times New Roman" w:eastAsia="Times New Roman" w:hAnsi="Times New Roman" w:cs="Times New Roman"/>
          <w:color w:val="000000"/>
          <w:sz w:val="24"/>
          <w:szCs w:val="24"/>
          <w:lang w:eastAsia="it-IT"/>
        </w:rPr>
        <w:t>conoscerLo</w:t>
      </w:r>
      <w:proofErr w:type="spellEnd"/>
      <w:r>
        <w:rPr>
          <w:rFonts w:ascii="Times New Roman" w:eastAsia="Times New Roman" w:hAnsi="Times New Roman" w:cs="Times New Roman"/>
          <w:color w:val="000000"/>
          <w:sz w:val="24"/>
          <w:szCs w:val="24"/>
          <w:lang w:eastAsia="it-IT"/>
        </w:rPr>
        <w:t xml:space="preserve"> sempre di più e di </w:t>
      </w:r>
      <w:proofErr w:type="spellStart"/>
      <w:r>
        <w:rPr>
          <w:rFonts w:ascii="Times New Roman" w:eastAsia="Times New Roman" w:hAnsi="Times New Roman" w:cs="Times New Roman"/>
          <w:color w:val="000000"/>
          <w:sz w:val="24"/>
          <w:szCs w:val="24"/>
          <w:lang w:eastAsia="it-IT"/>
        </w:rPr>
        <w:t>amarLo</w:t>
      </w:r>
      <w:proofErr w:type="spellEnd"/>
      <w:r>
        <w:rPr>
          <w:rFonts w:ascii="Times New Roman" w:eastAsia="Times New Roman" w:hAnsi="Times New Roman" w:cs="Times New Roman"/>
          <w:color w:val="000000"/>
          <w:sz w:val="24"/>
          <w:szCs w:val="24"/>
          <w:lang w:eastAsia="it-IT"/>
        </w:rPr>
        <w:t xml:space="preserve">, </w:t>
      </w:r>
      <w:proofErr w:type="spellStart"/>
      <w:r>
        <w:rPr>
          <w:rFonts w:ascii="Times New Roman" w:eastAsia="Times New Roman" w:hAnsi="Times New Roman" w:cs="Times New Roman"/>
          <w:color w:val="000000"/>
          <w:sz w:val="24"/>
          <w:szCs w:val="24"/>
          <w:lang w:eastAsia="it-IT"/>
        </w:rPr>
        <w:t>AmarLo</w:t>
      </w:r>
      <w:proofErr w:type="spellEnd"/>
      <w:r>
        <w:rPr>
          <w:rFonts w:ascii="Times New Roman" w:eastAsia="Times New Roman" w:hAnsi="Times New Roman" w:cs="Times New Roman"/>
          <w:color w:val="000000"/>
          <w:sz w:val="24"/>
          <w:szCs w:val="24"/>
          <w:lang w:eastAsia="it-IT"/>
        </w:rPr>
        <w:t xml:space="preserve"> tanto, proprio come il suo cuore di Padre desidera essere amato ed essere partecipe della nostra vita.</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proofErr w:type="spellStart"/>
      <w:r>
        <w:rPr>
          <w:rFonts w:ascii="Times New Roman" w:eastAsia="Times New Roman" w:hAnsi="Times New Roman" w:cs="Times New Roman"/>
          <w:color w:val="000000"/>
          <w:sz w:val="24"/>
          <w:szCs w:val="24"/>
          <w:lang w:eastAsia="it-IT"/>
        </w:rPr>
        <w:t>Cammin</w:t>
      </w:r>
      <w:proofErr w:type="spellEnd"/>
      <w:r>
        <w:rPr>
          <w:rFonts w:ascii="Times New Roman" w:eastAsia="Times New Roman" w:hAnsi="Times New Roman" w:cs="Times New Roman"/>
          <w:color w:val="000000"/>
          <w:sz w:val="24"/>
          <w:szCs w:val="24"/>
          <w:lang w:eastAsia="it-IT"/>
        </w:rPr>
        <w:t xml:space="preserve"> facendo, siamo poi giunti nel 1996 a far parte dell’Associazione Laici Amore Misericordioso, impegnandoci a vivere il carisma della Famiglia Religiosa voluta da Gesù e fondata da Madre Speranza. Ed oggi penso di interpretare il sentimento di tutti noi nel dire grazie Madre per la fiducia, la fedeltà e l’opera che instancabile hai tenacemente portato avanti fidandoti solo di Gesù. Lui è stato la tua forza nella lotta contro le avversità che il male ti poneva davanti per ostacolarti e impedirti di riportare tra le braccia del Padre tanti </w:t>
      </w:r>
      <w:proofErr w:type="spellStart"/>
      <w:r>
        <w:rPr>
          <w:rFonts w:ascii="Times New Roman" w:eastAsia="Times New Roman" w:hAnsi="Times New Roman" w:cs="Times New Roman"/>
          <w:color w:val="000000"/>
          <w:sz w:val="24"/>
          <w:szCs w:val="24"/>
          <w:lang w:eastAsia="it-IT"/>
        </w:rPr>
        <w:t>tanti</w:t>
      </w:r>
      <w:proofErr w:type="spellEnd"/>
      <w:r>
        <w:rPr>
          <w:rFonts w:ascii="Times New Roman" w:eastAsia="Times New Roman" w:hAnsi="Times New Roman" w:cs="Times New Roman"/>
          <w:color w:val="000000"/>
          <w:sz w:val="24"/>
          <w:szCs w:val="24"/>
          <w:lang w:eastAsia="it-IT"/>
        </w:rPr>
        <w:t xml:space="preserve"> suoi figli confusi e smarriti nei disinganni del mondo e lontani da Lui sulla via della perdizione.</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Grazie Madre perché questo tuo Istituto, questa “casa”, è diventata per molte famiglie la Casa dell’Amore Divino, dove si percepisce la presenza viva di Gesù nelle tue Figlie, che vivono l’Amore Misericordioso come tu stessa hai insegnato con la tua vita.</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Grazie perché questo “amore divino” che circola tra noi e le Consorelle ci fa sentire Famiglia nella Chiesa di Cristo.</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Cara Madre Speranza sei per tutti noi esempio di virtù, di fedeltà e umiltà, esempio di fiducia e abbandono totale in Dio, esempio di perseveranza nella preghiera, di perdono e coraggio nell’accettare la Divina Volontà soprattutto quando non la capiamo e ci fa soffrire.</w:t>
      </w:r>
    </w:p>
    <w:p w:rsidR="00982558" w:rsidRDefault="00982558" w:rsidP="00982558">
      <w:pPr>
        <w:spacing w:after="0" w:line="240" w:lineRule="auto"/>
        <w:ind w:firstLine="709"/>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Per tutto ciò, e tanto altro che ancora ci sarebbe da dire, noi lodiamo e ringraziamo Dio di averti incontrata nel nostro cammino averci presi per mano e ricondotti a Dio Padre. Umilmente ti preghiamo di non lasciare le nostre mani; tienici stretti, e continua a guidarci e sostenerci nel percorso difficile della via della santità a cui Dio chiama tutti i suoi figli.  (Rita e Sergio)  </w:t>
      </w:r>
    </w:p>
    <w:p w:rsidR="001F6FCD" w:rsidRDefault="001F6FCD" w:rsidP="001F6FCD">
      <w:pPr>
        <w:spacing w:after="0" w:line="240" w:lineRule="atLeast"/>
        <w:jc w:val="center"/>
        <w:rPr>
          <w:rFonts w:ascii="AR BERKLEY" w:hAnsi="AR BERKLEY" w:cs="Times New Roman"/>
          <w:color w:val="7030A0"/>
          <w:sz w:val="56"/>
          <w:szCs w:val="56"/>
        </w:rPr>
      </w:pPr>
      <w:r>
        <w:rPr>
          <w:rFonts w:ascii="AR BERKLEY" w:hAnsi="AR BERKLEY" w:cs="Times New Roman"/>
          <w:color w:val="7030A0"/>
          <w:sz w:val="56"/>
          <w:szCs w:val="56"/>
        </w:rPr>
        <w:lastRenderedPageBreak/>
        <w:t>Tutto per amore</w:t>
      </w:r>
    </w:p>
    <w:p w:rsidR="001F6FCD" w:rsidRDefault="001F6FCD" w:rsidP="001F6FCD">
      <w:pPr>
        <w:spacing w:after="0" w:line="240" w:lineRule="atLeast"/>
        <w:jc w:val="center"/>
        <w:rPr>
          <w:rFonts w:ascii="AR BERKLEY" w:hAnsi="AR BERKLEY" w:cs="Times New Roman"/>
          <w:color w:val="7030A0"/>
          <w:sz w:val="56"/>
          <w:szCs w:val="56"/>
        </w:rPr>
      </w:pPr>
      <w:r>
        <w:rPr>
          <w:rFonts w:ascii="AR BERKLEY" w:hAnsi="AR BERKLEY" w:cs="Times New Roman"/>
          <w:color w:val="7030A0"/>
          <w:sz w:val="56"/>
          <w:szCs w:val="56"/>
        </w:rPr>
        <w:t>Pasqua 2023</w:t>
      </w:r>
    </w:p>
    <w:p w:rsidR="001F6FCD" w:rsidRDefault="001F6FCD" w:rsidP="001F6FCD">
      <w:pPr>
        <w:spacing w:after="0" w:line="240" w:lineRule="atLeast"/>
        <w:jc w:val="center"/>
        <w:rPr>
          <w:rFonts w:ascii="Times New Roman" w:hAnsi="Times New Roman" w:cs="Times New Roman"/>
          <w:sz w:val="24"/>
          <w:szCs w:val="24"/>
        </w:rPr>
      </w:pPr>
    </w:p>
    <w:p w:rsidR="001F6FCD" w:rsidRDefault="001F6FCD" w:rsidP="001F6FCD">
      <w:pPr>
        <w:spacing w:after="0" w:line="240" w:lineRule="atLeast"/>
        <w:jc w:val="center"/>
        <w:rPr>
          <w:rFonts w:ascii="Times New Roman" w:hAnsi="Times New Roman" w:cs="Times New Roman"/>
          <w:sz w:val="24"/>
          <w:szCs w:val="24"/>
        </w:rPr>
      </w:pPr>
      <w:r>
        <w:rPr>
          <w:noProof/>
          <w:lang w:eastAsia="it-IT"/>
        </w:rPr>
        <w:drawing>
          <wp:inline distT="0" distB="0" distL="0" distR="0">
            <wp:extent cx="4294472" cy="3057525"/>
            <wp:effectExtent l="19050" t="0" r="0" b="0"/>
            <wp:docPr id="23" name="Immagine 1" descr="Il dolore e la luce nella Pasqua di resurrezione, il significato della  simbologia dal fuoco alla colomba - AndradeLa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Il dolore e la luce nella Pasqua di resurrezione, il significato della  simbologia dal fuoco alla colomba - AndradeLab.it"/>
                    <pic:cNvPicPr>
                      <a:picLocks noChangeAspect="1" noChangeArrowheads="1"/>
                    </pic:cNvPicPr>
                  </pic:nvPicPr>
                  <pic:blipFill>
                    <a:blip r:embed="rId26" cstate="print"/>
                    <a:srcRect/>
                    <a:stretch>
                      <a:fillRect/>
                    </a:stretch>
                  </pic:blipFill>
                  <pic:spPr bwMode="auto">
                    <a:xfrm>
                      <a:off x="0" y="0"/>
                      <a:ext cx="4294472" cy="3057525"/>
                    </a:xfrm>
                    <a:prstGeom prst="rect">
                      <a:avLst/>
                    </a:prstGeom>
                    <a:noFill/>
                    <a:ln w="9525">
                      <a:noFill/>
                      <a:miter lim="800000"/>
                      <a:headEnd/>
                      <a:tailEnd/>
                    </a:ln>
                  </pic:spPr>
                </pic:pic>
              </a:graphicData>
            </a:graphic>
          </wp:inline>
        </w:drawing>
      </w:r>
    </w:p>
    <w:p w:rsidR="001F6FCD" w:rsidRDefault="001F6FCD" w:rsidP="001F6FCD">
      <w:pPr>
        <w:spacing w:after="0" w:line="240" w:lineRule="atLeast"/>
        <w:jc w:val="center"/>
        <w:rPr>
          <w:rFonts w:ascii="Times New Roman" w:hAnsi="Times New Roman" w:cs="Times New Roman"/>
          <w:sz w:val="24"/>
          <w:szCs w:val="24"/>
        </w:rPr>
      </w:pPr>
    </w:p>
    <w:p w:rsidR="001F6FCD" w:rsidRDefault="001F6FCD" w:rsidP="001F6FC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Carissimi in Gesù Amore Misericordioso,</w:t>
      </w:r>
    </w:p>
    <w:p w:rsidR="001F6FCD" w:rsidRDefault="001F6FCD" w:rsidP="001F6FC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Quanta fatica per Gesù, prima di arrivare al sepolcro vuoto!: 33 anni di offerta continua, di umiliazione: farsi uomo fra gli uomini, subire le nostre contorsioni mentali, i nostri pregiudizi, le nostre povertà e poi le accuse più umilianti che esprimevano l’esatto contrario dei suoi sentimenti: “Mangia con i peccatori, avvicina le prostitute, frequenta i ricchi, opera per mezzo di Belzebù, non rispetta la legge, non paga le tasse, ecc, ecc.”</w:t>
      </w:r>
    </w:p>
    <w:p w:rsidR="001F6FCD" w:rsidRDefault="001F6FCD" w:rsidP="001F6FC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sua vita dall’Incarnazione alla morte è stata una continua offerta per la nostra salvezza, un’unica grande Quaresima di preparazione per arrivare al “Sepolcro vuoto”.</w:t>
      </w:r>
    </w:p>
    <w:p w:rsidR="001F6FCD" w:rsidRDefault="001F6FCD" w:rsidP="001F6FC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Maria e Giuseppe hanno seguito Gesù nella sua missione </w:t>
      </w:r>
      <w:proofErr w:type="spellStart"/>
      <w:r>
        <w:rPr>
          <w:rFonts w:ascii="Times New Roman" w:hAnsi="Times New Roman" w:cs="Times New Roman"/>
          <w:sz w:val="24"/>
          <w:szCs w:val="24"/>
        </w:rPr>
        <w:t>redentiva</w:t>
      </w:r>
      <w:proofErr w:type="spellEnd"/>
      <w:r>
        <w:rPr>
          <w:rFonts w:ascii="Times New Roman" w:hAnsi="Times New Roman" w:cs="Times New Roman"/>
          <w:sz w:val="24"/>
          <w:szCs w:val="24"/>
        </w:rPr>
        <w:t>, aggiungendo il proprio sacrificio, la propria offerta.</w:t>
      </w:r>
    </w:p>
    <w:p w:rsidR="001F6FCD" w:rsidRDefault="001F6FCD" w:rsidP="001F6FC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Chiesa, durante l’anno liturgico, ci propone un periodo di 40 giorni, e ci siamo inventati addirittura il proverbio: “Lunga come una Quaresima”, perché ci sembra lungo il periodo di preparazione all’evento degli eventi: La risurrezione di Gesù e, “con Lui, per Lui, in Lui” anche un anticipo della nostra risurrezione!!! Siamo povere creature!</w:t>
      </w:r>
    </w:p>
    <w:p w:rsidR="001F6FCD" w:rsidRDefault="001F6FCD" w:rsidP="001F6FC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se pensassimo di trascorrere questo periodo in un vero deserto interiore, in intimo contatto e colloquio amoroso con Gesù? Sicuramente il tempo ci volerebbe nel piacevole colloquio con l’Amore e nell’amore ai fratelli, approfittando di tutte le circostanze che la vita ci offrirà per parlare loro dal nostro cielo interiore. Il sacrificio? La fame? Il digiuno? … non li sentiremmo, perché quando l’anima prevale sul corpo, il corpo non avanza richieste supplementari, di mero diletto del palato.</w:t>
      </w:r>
    </w:p>
    <w:p w:rsidR="001F6FCD" w:rsidRDefault="001F6FCD" w:rsidP="001F6FC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Vogliamo impegnarci a vivere così questa Quaresima? Proponiamoci allora di non interrompere mai il nostro intimo contatto con Dio. Si può, anche lavorando, anche viaggiando, anche accudendo ai nostri familiari o alle persone a cui prestiamo servizio. Se faremo tutto senza interrompere il nostro contatto interiore, passeremo una Quaresima fantastica.</w:t>
      </w:r>
    </w:p>
    <w:p w:rsidR="001F6FCD" w:rsidRDefault="001F6FCD" w:rsidP="001F6FC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Madre Speranza sicuramente viveva così le sue quaresime e la sua vita intera e c’invitava</w:t>
      </w:r>
    </w:p>
    <w:p w:rsidR="001F6FCD" w:rsidRDefault="001F6FCD" w:rsidP="001F6FC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 fare altrettanto. Ecco le sue parole:</w:t>
      </w:r>
    </w:p>
    <w:p w:rsidR="001F6FCD" w:rsidRDefault="001F6FCD" w:rsidP="001F6FCD">
      <w:pPr>
        <w:spacing w:after="0" w:line="240" w:lineRule="atLeast"/>
        <w:ind w:firstLine="708"/>
        <w:jc w:val="both"/>
        <w:rPr>
          <w:rFonts w:ascii="Book Antiqua" w:hAnsi="Book Antiqua"/>
        </w:rPr>
      </w:pPr>
      <w:r>
        <w:rPr>
          <w:rFonts w:ascii="Times New Roman" w:hAnsi="Times New Roman" w:cs="Times New Roman"/>
          <w:sz w:val="24"/>
          <w:szCs w:val="24"/>
        </w:rPr>
        <w:lastRenderedPageBreak/>
        <w:t>“</w:t>
      </w:r>
      <w:r>
        <w:rPr>
          <w:rFonts w:ascii="Book Antiqua" w:hAnsi="Book Antiqua"/>
          <w:i/>
        </w:rPr>
        <w:t>Ditemi un po’: è vera virtù quella che rifiuta il sa</w:t>
      </w:r>
      <w:r>
        <w:rPr>
          <w:rFonts w:ascii="Book Antiqua" w:hAnsi="Book Antiqua"/>
          <w:i/>
        </w:rPr>
        <w:softHyphen/>
        <w:t>crificio e forse è questa quella richiesta allo stato di vita consacrata? La santità consiste nell’amare Ge</w:t>
      </w:r>
      <w:r>
        <w:rPr>
          <w:rFonts w:ascii="Book Antiqua" w:hAnsi="Book Antiqua"/>
          <w:i/>
        </w:rPr>
        <w:softHyphen/>
        <w:t xml:space="preserve">sù e </w:t>
      </w:r>
      <w:r>
        <w:rPr>
          <w:rFonts w:ascii="Book Antiqua" w:hAnsi="Book Antiqua"/>
          <w:b/>
          <w:i/>
        </w:rPr>
        <w:t>amare vuol dire immolarsi, patire</w:t>
      </w:r>
      <w:r>
        <w:rPr>
          <w:rFonts w:ascii="Book Antiqua" w:hAnsi="Book Antiqua"/>
          <w:i/>
        </w:rPr>
        <w:t>. Gesù ci ama e, per dimostrarci il suo amore, soffre, patisce e perfino muore sulla croce. Ditemi: forse amiamo Gesù quando fuggiamo di</w:t>
      </w:r>
      <w:r>
        <w:rPr>
          <w:rFonts w:ascii="Book Antiqua" w:hAnsi="Book Antiqua"/>
          <w:i/>
        </w:rPr>
        <w:softHyphen/>
        <w:t>nanzi alle prove? Lo amiamo quando rifiutiamo la sofferenza? Per carità: che il nostro amore per Ge</w:t>
      </w:r>
      <w:r>
        <w:rPr>
          <w:rFonts w:ascii="Book Antiqua" w:hAnsi="Book Antiqua"/>
          <w:i/>
        </w:rPr>
        <w:softHyphen/>
        <w:t xml:space="preserve">sù sia un amore concreto non di sole parole”. </w:t>
      </w:r>
      <w:r>
        <w:rPr>
          <w:rFonts w:ascii="Book Antiqua" w:hAnsi="Book Antiqua"/>
        </w:rPr>
        <w:t>(</w:t>
      </w:r>
      <w:proofErr w:type="spellStart"/>
      <w:r>
        <w:rPr>
          <w:rFonts w:ascii="Book Antiqua" w:hAnsi="Book Antiqua"/>
        </w:rPr>
        <w:t>El</w:t>
      </w:r>
      <w:proofErr w:type="spellEnd"/>
      <w:r>
        <w:rPr>
          <w:rFonts w:ascii="Book Antiqua" w:hAnsi="Book Antiqua"/>
        </w:rPr>
        <w:t xml:space="preserve"> Pan 5, 95- 96)</w:t>
      </w:r>
    </w:p>
    <w:p w:rsidR="001F6FCD" w:rsidRDefault="001F6FCD" w:rsidP="001F6FCD">
      <w:pPr>
        <w:spacing w:after="0" w:line="240" w:lineRule="atLeast"/>
        <w:ind w:firstLine="708"/>
        <w:jc w:val="both"/>
        <w:rPr>
          <w:rFonts w:ascii="Book Antiqua" w:hAnsi="Book Antiqua"/>
        </w:rPr>
      </w:pPr>
      <w:r>
        <w:rPr>
          <w:rFonts w:ascii="Book Antiqua" w:hAnsi="Book Antiqua"/>
        </w:rPr>
        <w:t>Ed ecco cosa diceva quando riceveva i malati:</w:t>
      </w:r>
    </w:p>
    <w:p w:rsidR="001F6FCD" w:rsidRDefault="001F6FCD" w:rsidP="001F6FCD">
      <w:pPr>
        <w:spacing w:after="0" w:line="240" w:lineRule="atLeast"/>
        <w:jc w:val="both"/>
        <w:rPr>
          <w:rFonts w:ascii="Times New Roman" w:hAnsi="Times New Roman" w:cs="Times New Roman"/>
          <w:i/>
          <w:sz w:val="24"/>
          <w:szCs w:val="24"/>
        </w:rPr>
      </w:pPr>
      <w:r>
        <w:rPr>
          <w:rFonts w:ascii="Times New Roman" w:hAnsi="Times New Roman" w:cs="Times New Roman"/>
          <w:i/>
          <w:sz w:val="24"/>
          <w:szCs w:val="24"/>
        </w:rPr>
        <w:t>“</w:t>
      </w:r>
      <w:proofErr w:type="spellStart"/>
      <w:r>
        <w:rPr>
          <w:rFonts w:ascii="Times New Roman" w:hAnsi="Times New Roman" w:cs="Times New Roman"/>
          <w:i/>
          <w:sz w:val="24"/>
          <w:szCs w:val="24"/>
        </w:rPr>
        <w:t>…dico</w:t>
      </w:r>
      <w:proofErr w:type="spellEnd"/>
      <w:r>
        <w:rPr>
          <w:rFonts w:ascii="Times New Roman" w:hAnsi="Times New Roman" w:cs="Times New Roman"/>
          <w:i/>
          <w:sz w:val="24"/>
          <w:szCs w:val="24"/>
        </w:rPr>
        <w:t xml:space="preserve"> a quanti stanno soffrendo moltissimo: figli miei, auguri! Perché il Signore vi chiama alla santità e ad essere vittime di espiazione; approfittate di questo dono per giungere alla santità che Lui vuole da voi. </w:t>
      </w:r>
    </w:p>
    <w:p w:rsidR="001F6FCD" w:rsidRDefault="001F6FCD" w:rsidP="001F6FCD">
      <w:pPr>
        <w:spacing w:after="0" w:line="240" w:lineRule="atLeast"/>
        <w:ind w:firstLine="708"/>
        <w:jc w:val="both"/>
        <w:rPr>
          <w:rFonts w:ascii="Times New Roman" w:hAnsi="Times New Roman" w:cs="Times New Roman"/>
          <w:i/>
          <w:sz w:val="24"/>
          <w:szCs w:val="24"/>
        </w:rPr>
      </w:pPr>
      <w:r>
        <w:rPr>
          <w:rFonts w:ascii="Times New Roman" w:hAnsi="Times New Roman" w:cs="Times New Roman"/>
          <w:i/>
          <w:sz w:val="24"/>
          <w:szCs w:val="24"/>
        </w:rPr>
        <w:t>Vi confesso di essere gelosa di voi e di tutte quelle anime che soffrono. Figli miei, non considerate il dolore come una croce, ma come un dono di Dio e approfittatene. È lui, il Signore, che vi prova e vi chiama alla santità; siate generosi soldati di Cristo nel dolore e nella sofferenza, anche se paralizzati.</w:t>
      </w:r>
    </w:p>
    <w:p w:rsidR="001F6FCD" w:rsidRDefault="001F6FCD" w:rsidP="001F6FCD">
      <w:pPr>
        <w:pStyle w:val="Rientrocorpodeltesto"/>
        <w:spacing w:line="240" w:lineRule="atLeast"/>
        <w:ind w:left="0" w:firstLine="708"/>
        <w:rPr>
          <w:rFonts w:cs="Times New Roman"/>
          <w:i/>
        </w:rPr>
      </w:pPr>
      <w:r>
        <w:rPr>
          <w:rFonts w:cs="Times New Roman"/>
          <w:i/>
        </w:rPr>
        <w:t>Figli miei, è meraviglioso soffrire con gioia per nostro Signore! Quando vedo un’anima che soffre, che non può muoversi, che a causa della sua malattia, non può far nulla, ma ha solo il cuore libero per dire: “Signore, voglio amarti”, io provo invidia e soffro, perché vorrei essere come loro.</w:t>
      </w:r>
    </w:p>
    <w:p w:rsidR="001F6FCD" w:rsidRDefault="001F6FCD" w:rsidP="001F6FCD">
      <w:pPr>
        <w:pStyle w:val="Rientrocorpodeltesto"/>
        <w:spacing w:line="240" w:lineRule="atLeast"/>
        <w:ind w:left="0" w:firstLine="708"/>
        <w:rPr>
          <w:rFonts w:ascii="Book Antiqua" w:hAnsi="Book Antiqua"/>
        </w:rPr>
      </w:pPr>
      <w:r>
        <w:rPr>
          <w:rFonts w:cs="Times New Roman"/>
          <w:i/>
        </w:rPr>
        <w:t xml:space="preserve">Coraggio, figli miei, coraggio! Soffrite con gioia e lodate il Signore. Intercedete per la pace; pregate per le famiglie in difficoltà, per tante mamme che soffrono nel vedere i propri figli che non possono muoversi; pregate perché la devozione all’Amore Misericordioso si diffonda nel mondo intero e perché nelle famiglie regni l’amore e la vera pace che scaturisce dall’amore di Dio. Auguri, figli miei, auguri! Approfittate della prova, figli miei! </w:t>
      </w:r>
    </w:p>
    <w:p w:rsidR="001F6FCD" w:rsidRDefault="001F6FCD" w:rsidP="001F6FCD">
      <w:pPr>
        <w:spacing w:after="0" w:line="240" w:lineRule="atLeast"/>
        <w:jc w:val="both"/>
        <w:rPr>
          <w:rFonts w:ascii="Book Antiqua" w:hAnsi="Book Antiqua"/>
        </w:rPr>
      </w:pPr>
      <w:r>
        <w:rPr>
          <w:rFonts w:ascii="Book Antiqua" w:hAnsi="Book Antiqua"/>
        </w:rPr>
        <w:tab/>
        <w:t>La Madre Speranza, maestra della nostra vita spirituale, è stata una donna che ha preso sul serio il cammino di sequela dietro Gesù. A noi suore diceva: “Non può avanzare pretese la sposa di un Dio crocifisso”!</w:t>
      </w:r>
    </w:p>
    <w:p w:rsidR="001F6FCD" w:rsidRDefault="001F6FCD" w:rsidP="001F6FCD">
      <w:pPr>
        <w:spacing w:after="0" w:line="240" w:lineRule="atLeast"/>
        <w:jc w:val="both"/>
        <w:rPr>
          <w:rFonts w:ascii="Book Antiqua" w:hAnsi="Book Antiqua"/>
        </w:rPr>
      </w:pPr>
      <w:r>
        <w:rPr>
          <w:rFonts w:ascii="Book Antiqua" w:hAnsi="Book Antiqua"/>
        </w:rPr>
        <w:tab/>
        <w:t>Ma il rapporto con Gesù è sponsale per tutti, perché la croce è il talamo del suo matrimonio con la sua sposa, la Chiesa! quindi ognuno di noi deve sentirsi Chiesa e perciò il nostro rapporto con Lui deve essere sempre di adesione completa.</w:t>
      </w:r>
    </w:p>
    <w:p w:rsidR="001F6FCD" w:rsidRDefault="001F6FCD" w:rsidP="001F6FCD">
      <w:pPr>
        <w:spacing w:after="0" w:line="240" w:lineRule="atLeast"/>
        <w:jc w:val="both"/>
        <w:rPr>
          <w:rFonts w:ascii="Book Antiqua" w:hAnsi="Book Antiqua"/>
        </w:rPr>
      </w:pPr>
      <w:r>
        <w:rPr>
          <w:rFonts w:ascii="Book Antiqua" w:hAnsi="Book Antiqua"/>
        </w:rPr>
        <w:tab/>
        <w:t>La Madre non ci chiede di cercare la sofferenza ma questa ci segue e ci insegue anche senza cercarla, ma se la trasformeremo in offerta, ci farà meno male e ci caricherà di meriti celesti.</w:t>
      </w:r>
    </w:p>
    <w:p w:rsidR="001F6FCD" w:rsidRDefault="001F6FCD" w:rsidP="001F6FCD">
      <w:pPr>
        <w:shd w:val="clear" w:color="auto" w:fill="FFFFFF"/>
        <w:spacing w:after="0" w:line="240" w:lineRule="atLeast"/>
        <w:jc w:val="both"/>
        <w:rPr>
          <w:rFonts w:ascii="Times New Roman" w:eastAsia="Times New Roman" w:hAnsi="Times New Roman" w:cs="Times New Roman"/>
          <w:color w:val="263238"/>
          <w:sz w:val="24"/>
          <w:szCs w:val="24"/>
          <w:lang w:eastAsia="it-IT"/>
        </w:rPr>
      </w:pPr>
      <w:r>
        <w:rPr>
          <w:rFonts w:ascii="Times New Roman" w:hAnsi="Times New Roman" w:cs="Times New Roman"/>
          <w:sz w:val="24"/>
          <w:szCs w:val="24"/>
        </w:rPr>
        <w:tab/>
        <w:t xml:space="preserve">Inoltre </w:t>
      </w:r>
      <w:r>
        <w:rPr>
          <w:rFonts w:ascii="Times New Roman" w:eastAsia="Times New Roman" w:hAnsi="Times New Roman" w:cs="Times New Roman"/>
          <w:color w:val="263238"/>
          <w:sz w:val="24"/>
          <w:szCs w:val="24"/>
          <w:lang w:eastAsia="it-IT"/>
        </w:rPr>
        <w:t xml:space="preserve">"Per </w:t>
      </w:r>
      <w:proofErr w:type="spellStart"/>
      <w:r>
        <w:rPr>
          <w:rFonts w:ascii="Times New Roman" w:eastAsia="Times New Roman" w:hAnsi="Times New Roman" w:cs="Times New Roman"/>
          <w:color w:val="263238"/>
          <w:sz w:val="24"/>
          <w:szCs w:val="24"/>
          <w:lang w:eastAsia="it-IT"/>
        </w:rPr>
        <w:t>Crucem</w:t>
      </w:r>
      <w:proofErr w:type="spellEnd"/>
      <w:r>
        <w:rPr>
          <w:rFonts w:ascii="Times New Roman" w:eastAsia="Times New Roman" w:hAnsi="Times New Roman" w:cs="Times New Roman"/>
          <w:color w:val="263238"/>
          <w:sz w:val="24"/>
          <w:szCs w:val="24"/>
          <w:lang w:eastAsia="it-IT"/>
        </w:rPr>
        <w:t xml:space="preserve"> ad </w:t>
      </w:r>
      <w:proofErr w:type="spellStart"/>
      <w:r>
        <w:rPr>
          <w:rFonts w:ascii="Times New Roman" w:eastAsia="Times New Roman" w:hAnsi="Times New Roman" w:cs="Times New Roman"/>
          <w:color w:val="263238"/>
          <w:sz w:val="24"/>
          <w:szCs w:val="24"/>
          <w:lang w:eastAsia="it-IT"/>
        </w:rPr>
        <w:t>Lucem</w:t>
      </w:r>
      <w:proofErr w:type="spellEnd"/>
      <w:r>
        <w:rPr>
          <w:rFonts w:ascii="Times New Roman" w:eastAsia="Times New Roman" w:hAnsi="Times New Roman" w:cs="Times New Roman"/>
          <w:color w:val="263238"/>
          <w:sz w:val="24"/>
          <w:szCs w:val="24"/>
          <w:lang w:eastAsia="it-IT"/>
        </w:rPr>
        <w:t>" è un libro di Benedetto XVI, un compendio che nasce dal desiderio di far "gustare" il cammino della Quaresima e della Pasqua in tante tappe che sono una "metafora" del nostro viaggio di conversione, da vivere ogni giorno perché i tempi "forti" che la Chiesa- come Madre- ci offre durante l'anno liturgico, sono solo uno "scossone" per riprendere la marcia dopo stanchezze, battute di arresto e speranza sbiadita. Una sorta di "vademecum" da consultare, quasi una "valigetta da pronto soccorso" per rianimarci tutte le volte che il "polso spirituale" decelera nei battiti, facendo fatica a salire la china. "La Quaresima- come dice Benedetto XVI- è il tempo privilegiato del pellegrinaggio interiore verso Colui che è la fonte della misericordia. È un pellegrinaggio in cui Lui stesso ci accompagna attraverso il deserto della nostra povertà, sostenendoci nel cammino verso la gioia intensa della Pasqua”.</w:t>
      </w:r>
    </w:p>
    <w:p w:rsidR="001F6FCD" w:rsidRDefault="001F6FCD" w:rsidP="001F6FCD">
      <w:pPr>
        <w:spacing w:after="0" w:line="240" w:lineRule="atLeast"/>
        <w:jc w:val="both"/>
        <w:rPr>
          <w:rFonts w:ascii="Book Antiqua" w:hAnsi="Book Antiqua"/>
        </w:rPr>
      </w:pPr>
      <w:r>
        <w:rPr>
          <w:rFonts w:ascii="Book Antiqua" w:hAnsi="Book Antiqua"/>
        </w:rPr>
        <w:tab/>
        <w:t xml:space="preserve">Noi vogliamo vivere la nostra Pasqua eterna e perciò vogliamo impegnarci per essere trovati pronti quando il Signore verrà. </w:t>
      </w:r>
    </w:p>
    <w:p w:rsidR="001F6FCD" w:rsidRDefault="001F6FCD" w:rsidP="001F6FCD">
      <w:pPr>
        <w:tabs>
          <w:tab w:val="left" w:pos="709"/>
        </w:tabs>
        <w:spacing w:after="0" w:line="240" w:lineRule="atLeast"/>
        <w:jc w:val="both"/>
        <w:rPr>
          <w:rFonts w:ascii="Book Antiqua" w:hAnsi="Book Antiqua"/>
        </w:rPr>
      </w:pPr>
      <w:r>
        <w:rPr>
          <w:rFonts w:ascii="Book Antiqua" w:hAnsi="Book Antiqua"/>
        </w:rPr>
        <w:tab/>
        <w:t>Oggi, mercoledì delle Ceneri, la Chiesa ci ha ammonito: “Convertitevi e credete al Vangelo”! E noi ci convertiremo non solo per vivere la Pasqua eterna, ma per vivere anche una bella e serena Pasqua di questo anno 2023, pieno di problemi ma anche di belle opportunità.</w:t>
      </w:r>
    </w:p>
    <w:p w:rsidR="001F6FCD" w:rsidRDefault="001F6FCD" w:rsidP="001F6FCD">
      <w:pPr>
        <w:tabs>
          <w:tab w:val="left" w:pos="709"/>
        </w:tabs>
        <w:spacing w:after="0" w:line="240" w:lineRule="atLeast"/>
        <w:jc w:val="both"/>
        <w:rPr>
          <w:rFonts w:ascii="Book Antiqua" w:hAnsi="Book Antiqua"/>
        </w:rPr>
      </w:pPr>
      <w:r>
        <w:rPr>
          <w:rFonts w:ascii="Book Antiqua" w:hAnsi="Book Antiqua"/>
        </w:rPr>
        <w:tab/>
        <w:t xml:space="preserve">La </w:t>
      </w:r>
      <w:proofErr w:type="spellStart"/>
      <w:r>
        <w:rPr>
          <w:rFonts w:ascii="Book Antiqua" w:hAnsi="Book Antiqua"/>
        </w:rPr>
        <w:t>sinodalità</w:t>
      </w:r>
      <w:proofErr w:type="spellEnd"/>
      <w:r>
        <w:rPr>
          <w:rFonts w:ascii="Book Antiqua" w:hAnsi="Book Antiqua"/>
        </w:rPr>
        <w:t>, tanto cara a Papa Francesco, è una nostra caratteristica carismatica, perché la Madre ha inteso fondare una famiglia, la Famiglia dell’Amore Misericordioso. Tante espressioni di affetto ci dicono che ci vogliamo bene e questo è bello. Continuiamo a vivere nell’amore, nella fede e nella speranza che non solo la nostra Pasqua eterna sarà beatificante ma anche la nostra vita può essere vissuta tutta come una continua Pasqua di morte e risurrezione, nel dono totale di sé.</w:t>
      </w:r>
    </w:p>
    <w:p w:rsidR="001F6FCD" w:rsidRDefault="001F6FCD" w:rsidP="001F6FCD">
      <w:pPr>
        <w:tabs>
          <w:tab w:val="left" w:pos="709"/>
        </w:tabs>
        <w:spacing w:after="0" w:line="240" w:lineRule="atLeast"/>
        <w:jc w:val="both"/>
        <w:rPr>
          <w:rFonts w:ascii="Book Antiqua" w:hAnsi="Book Antiqua"/>
        </w:rPr>
      </w:pPr>
      <w:r>
        <w:rPr>
          <w:rFonts w:ascii="Book Antiqua" w:hAnsi="Book Antiqua"/>
        </w:rPr>
        <w:tab/>
        <w:t>Ve lo auguro con affetto.</w:t>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r>
        <w:rPr>
          <w:rFonts w:ascii="Book Antiqua" w:hAnsi="Book Antiqua"/>
        </w:rPr>
        <w:tab/>
      </w:r>
    </w:p>
    <w:p w:rsidR="001F6FCD" w:rsidRDefault="001F6FCD" w:rsidP="001F6FCD">
      <w:pPr>
        <w:tabs>
          <w:tab w:val="left" w:pos="709"/>
        </w:tabs>
        <w:spacing w:after="0" w:line="240" w:lineRule="atLeast"/>
        <w:jc w:val="right"/>
        <w:rPr>
          <w:rFonts w:ascii="Book Antiqua" w:hAnsi="Book Antiqua"/>
        </w:rPr>
      </w:pPr>
      <w:r>
        <w:rPr>
          <w:rFonts w:ascii="Book Antiqua" w:hAnsi="Book Antiqua"/>
        </w:rPr>
        <w:t xml:space="preserve">Suor Rifugio </w:t>
      </w:r>
    </w:p>
    <w:p w:rsidR="00032E01" w:rsidRDefault="00032E01" w:rsidP="00032E01">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5431872" cy="1057275"/>
            <wp:effectExtent l="19050" t="0" r="0" b="0"/>
            <wp:docPr id="14" name="Immagine 1"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5"/>
                    <pic:cNvPicPr>
                      <a:picLocks noChangeAspect="1" noChangeArrowheads="1"/>
                    </pic:cNvPicPr>
                  </pic:nvPicPr>
                  <pic:blipFill>
                    <a:blip r:embed="rId27" cstate="print"/>
                    <a:srcRect t="7880" r="941" b="10909"/>
                    <a:stretch>
                      <a:fillRect/>
                    </a:stretch>
                  </pic:blipFill>
                  <pic:spPr bwMode="auto">
                    <a:xfrm>
                      <a:off x="0" y="0"/>
                      <a:ext cx="5450725" cy="1060945"/>
                    </a:xfrm>
                    <a:prstGeom prst="rect">
                      <a:avLst/>
                    </a:prstGeom>
                    <a:noFill/>
                    <a:ln w="9525">
                      <a:noFill/>
                      <a:miter lim="800000"/>
                      <a:headEnd/>
                      <a:tailEnd/>
                    </a:ln>
                  </pic:spPr>
                </pic:pic>
              </a:graphicData>
            </a:graphic>
          </wp:inline>
        </w:drawing>
      </w:r>
    </w:p>
    <w:p w:rsidR="00225455" w:rsidRDefault="00225455" w:rsidP="00032E01">
      <w:pPr>
        <w:spacing w:after="0" w:line="240" w:lineRule="atLeast"/>
        <w:jc w:val="center"/>
        <w:rPr>
          <w:rFonts w:ascii="Times New Roman" w:hAnsi="Times New Roman" w:cs="Times New Roman"/>
          <w:b/>
          <w:sz w:val="24"/>
          <w:szCs w:val="24"/>
        </w:rPr>
      </w:pPr>
    </w:p>
    <w:p w:rsidR="00032E01" w:rsidRDefault="00032E01" w:rsidP="00032E01">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VISSUTI</w:t>
      </w:r>
    </w:p>
    <w:p w:rsidR="00032E01" w:rsidRDefault="00032E01" w:rsidP="00032E01">
      <w:pPr>
        <w:spacing w:after="0" w:line="240" w:lineRule="atLeast"/>
        <w:jc w:val="both"/>
        <w:rPr>
          <w:rFonts w:ascii="Times New Roman" w:hAnsi="Times New Roman" w:cs="Times New Roman"/>
          <w:b/>
          <w:sz w:val="24"/>
          <w:szCs w:val="24"/>
        </w:rPr>
      </w:pPr>
      <w:r w:rsidRPr="004236B1">
        <w:rPr>
          <w:rFonts w:ascii="Times New Roman" w:hAnsi="Times New Roman" w:cs="Times New Roman"/>
          <w:sz w:val="24"/>
          <w:szCs w:val="24"/>
        </w:rPr>
        <w:tab/>
        <w:t>Febbraio</w:t>
      </w:r>
      <w:r>
        <w:rPr>
          <w:rFonts w:ascii="Times New Roman" w:hAnsi="Times New Roman" w:cs="Times New Roman"/>
          <w:sz w:val="24"/>
          <w:szCs w:val="24"/>
        </w:rPr>
        <w:t xml:space="preserve">, ci ha portato comunque delle novità: abbiamo ripreso in presenza quasi tutte le attività, interrotte a causa della crisi pandemica che ci aveva bloccati in casa o magari davanti al computer. Si sono riprese: </w:t>
      </w:r>
      <w:r>
        <w:rPr>
          <w:rFonts w:ascii="Times New Roman" w:hAnsi="Times New Roman" w:cs="Times New Roman"/>
          <w:b/>
          <w:sz w:val="24"/>
          <w:szCs w:val="24"/>
        </w:rPr>
        <w:t>La Giornata Eucaristica Sacerdotale, La Preghiera del cuore. La Santa Messa del giorno 8 di ogni mese in onore di Madre Speranza e anche il Rosario nella stanza della Madre ogni mercoledì alle ore 17,30. Il Natale dei poveri non era stato mai interrotto, è stata fatta anche la Tombolata di beneficenza.</w:t>
      </w:r>
    </w:p>
    <w:p w:rsidR="00032E01" w:rsidRDefault="00032E01" w:rsidP="00032E0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Guardarci negli occhi è sicuramente positivo anche per la comprensione reciproca e la circolazione della carità tra noi: l’occhio rivela lo stato del cuore ed è più facile aiutarci psicologicamente e spiritualmente. </w:t>
      </w:r>
    </w:p>
    <w:p w:rsidR="00032E01" w:rsidRDefault="00032E01" w:rsidP="00032E01">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Febbraio ci ha introdotti nella Quaresima con la </w:t>
      </w:r>
      <w:r w:rsidRPr="00B135DE">
        <w:rPr>
          <w:rFonts w:ascii="Times New Roman" w:hAnsi="Times New Roman" w:cs="Times New Roman"/>
          <w:b/>
          <w:sz w:val="24"/>
          <w:szCs w:val="24"/>
        </w:rPr>
        <w:t>liturgia delle ceneri</w:t>
      </w:r>
      <w:r>
        <w:rPr>
          <w:rFonts w:ascii="Times New Roman" w:hAnsi="Times New Roman" w:cs="Times New Roman"/>
          <w:sz w:val="24"/>
          <w:szCs w:val="24"/>
        </w:rPr>
        <w:t xml:space="preserve"> che ci ricorda che su questa terra siamo di passaggio, qualunque sia la nostra situazione è provvisoria, la vera vita è quella che ci attende: eravamo polvere, polvere tornerà questo nostro corpo, ma l’anima, attraverso sorella morte, sarà liberata per volare sicura nell’immensità divina da cui era venuta. Dio ci attende per introdurci nel regno della pace, della gioia, dell’amore puro. Le povere cose di questa vita le lasceremo tutte, è inutile attaccarvi il cuore, usiamole per le necessità contingenti ma apriamoci a ciò che è vero, a ciò che è giusto, a ciò che durerà per l’eternità.</w:t>
      </w:r>
    </w:p>
    <w:p w:rsidR="00032E01" w:rsidRDefault="00032E01" w:rsidP="00032E0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 fine febbraio </w:t>
      </w:r>
      <w:r w:rsidR="009723D8">
        <w:rPr>
          <w:rFonts w:ascii="Times New Roman" w:hAnsi="Times New Roman" w:cs="Times New Roman"/>
          <w:sz w:val="24"/>
          <w:szCs w:val="24"/>
        </w:rPr>
        <w:t>avevo</w:t>
      </w:r>
      <w:r>
        <w:rPr>
          <w:rFonts w:ascii="Times New Roman" w:hAnsi="Times New Roman" w:cs="Times New Roman"/>
          <w:sz w:val="24"/>
          <w:szCs w:val="24"/>
        </w:rPr>
        <w:t xml:space="preserve"> riproposto, dopo diversi anni, anche </w:t>
      </w:r>
      <w:r w:rsidRPr="00B135DE">
        <w:rPr>
          <w:rFonts w:ascii="Times New Roman" w:hAnsi="Times New Roman" w:cs="Times New Roman"/>
          <w:b/>
          <w:sz w:val="24"/>
          <w:szCs w:val="24"/>
        </w:rPr>
        <w:t>l?incontro per vedovi</w:t>
      </w:r>
      <w:r>
        <w:rPr>
          <w:rFonts w:ascii="Times New Roman" w:hAnsi="Times New Roman" w:cs="Times New Roman"/>
          <w:sz w:val="24"/>
          <w:szCs w:val="24"/>
        </w:rPr>
        <w:t xml:space="preserve">, che sicuramente </w:t>
      </w:r>
      <w:r w:rsidR="009723D8">
        <w:rPr>
          <w:rFonts w:ascii="Times New Roman" w:hAnsi="Times New Roman" w:cs="Times New Roman"/>
          <w:sz w:val="24"/>
          <w:szCs w:val="24"/>
        </w:rPr>
        <w:t>avrebbe</w:t>
      </w:r>
      <w:r>
        <w:rPr>
          <w:rFonts w:ascii="Times New Roman" w:hAnsi="Times New Roman" w:cs="Times New Roman"/>
          <w:sz w:val="24"/>
          <w:szCs w:val="24"/>
        </w:rPr>
        <w:t xml:space="preserve"> dato conforto e orientamento a</w:t>
      </w:r>
      <w:r w:rsidR="009723D8">
        <w:rPr>
          <w:rFonts w:ascii="Times New Roman" w:hAnsi="Times New Roman" w:cs="Times New Roman"/>
          <w:sz w:val="24"/>
          <w:szCs w:val="24"/>
        </w:rPr>
        <w:t>i</w:t>
      </w:r>
      <w:r>
        <w:rPr>
          <w:rFonts w:ascii="Times New Roman" w:hAnsi="Times New Roman" w:cs="Times New Roman"/>
          <w:sz w:val="24"/>
          <w:szCs w:val="24"/>
        </w:rPr>
        <w:t xml:space="preserve"> partecipanti</w:t>
      </w:r>
      <w:r w:rsidR="009723D8">
        <w:rPr>
          <w:rFonts w:ascii="Times New Roman" w:hAnsi="Times New Roman" w:cs="Times New Roman"/>
          <w:sz w:val="24"/>
          <w:szCs w:val="24"/>
        </w:rPr>
        <w:t xml:space="preserve"> ma è stato rimandato</w:t>
      </w:r>
      <w:r>
        <w:rPr>
          <w:rFonts w:ascii="Times New Roman" w:hAnsi="Times New Roman" w:cs="Times New Roman"/>
          <w:sz w:val="24"/>
          <w:szCs w:val="24"/>
        </w:rPr>
        <w:t>.</w:t>
      </w:r>
    </w:p>
    <w:p w:rsidR="00032E01" w:rsidRPr="00375D64" w:rsidRDefault="00032E01" w:rsidP="00032E01">
      <w:pPr>
        <w:spacing w:after="0" w:line="240" w:lineRule="atLeast"/>
        <w:jc w:val="both"/>
        <w:rPr>
          <w:rFonts w:ascii="Times New Roman" w:hAnsi="Times New Roman" w:cs="Times New Roman"/>
          <w:b/>
          <w:sz w:val="24"/>
          <w:szCs w:val="24"/>
        </w:rPr>
      </w:pPr>
      <w:r w:rsidRPr="00375D64">
        <w:rPr>
          <w:rFonts w:ascii="Times New Roman" w:hAnsi="Times New Roman" w:cs="Times New Roman"/>
          <w:b/>
          <w:sz w:val="24"/>
          <w:szCs w:val="24"/>
        </w:rPr>
        <w:tab/>
        <w:t>La Quaresima spero ci trovi pronti al deserto, al digiuno, alla carità.</w:t>
      </w:r>
    </w:p>
    <w:p w:rsidR="00032E01" w:rsidRDefault="00032E01" w:rsidP="00032E01">
      <w:pPr>
        <w:spacing w:after="0" w:line="240" w:lineRule="atLeast"/>
        <w:jc w:val="both"/>
        <w:rPr>
          <w:rFonts w:ascii="Times New Roman" w:hAnsi="Times New Roman" w:cs="Times New Roman"/>
          <w:sz w:val="24"/>
          <w:szCs w:val="24"/>
        </w:rPr>
      </w:pPr>
    </w:p>
    <w:p w:rsidR="00032E01" w:rsidRDefault="00032E01" w:rsidP="00032E01">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032E01" w:rsidRDefault="00032E01" w:rsidP="00032E01">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In quale </w:t>
      </w:r>
      <w:r w:rsidRPr="00D71CC3">
        <w:rPr>
          <w:rFonts w:ascii="Times New Roman" w:hAnsi="Times New Roman" w:cs="Times New Roman"/>
          <w:b/>
          <w:sz w:val="24"/>
          <w:szCs w:val="24"/>
        </w:rPr>
        <w:t xml:space="preserve">deserto </w:t>
      </w:r>
      <w:r>
        <w:rPr>
          <w:rFonts w:ascii="Times New Roman" w:hAnsi="Times New Roman" w:cs="Times New Roman"/>
          <w:sz w:val="24"/>
          <w:szCs w:val="24"/>
        </w:rPr>
        <w:t xml:space="preserve">andremo? In quello della </w:t>
      </w:r>
      <w:r w:rsidRPr="00375D64">
        <w:rPr>
          <w:rFonts w:ascii="Times New Roman" w:hAnsi="Times New Roman" w:cs="Times New Roman"/>
          <w:b/>
          <w:sz w:val="24"/>
          <w:szCs w:val="24"/>
        </w:rPr>
        <w:t>riflessione profonda</w:t>
      </w:r>
      <w:r>
        <w:rPr>
          <w:rFonts w:ascii="Times New Roman" w:hAnsi="Times New Roman" w:cs="Times New Roman"/>
          <w:sz w:val="24"/>
          <w:szCs w:val="24"/>
        </w:rPr>
        <w:t>, che potremo raggiungerlo anche entrando nella nostra camera e chiudendo la porta per non essere disturbati. Ce lo consiglia Gesù. Lì rileggiamo la nostra vita e chiediamoci dove Dio ci sta portando</w:t>
      </w:r>
      <w:r w:rsidRPr="00375D64">
        <w:rPr>
          <w:rFonts w:ascii="Times New Roman" w:hAnsi="Times New Roman" w:cs="Times New Roman"/>
          <w:b/>
          <w:sz w:val="24"/>
          <w:szCs w:val="24"/>
        </w:rPr>
        <w:t>: ridimensioniamoci</w:t>
      </w:r>
      <w:r>
        <w:rPr>
          <w:rFonts w:ascii="Times New Roman" w:hAnsi="Times New Roman" w:cs="Times New Roman"/>
          <w:sz w:val="24"/>
          <w:szCs w:val="24"/>
        </w:rPr>
        <w:t xml:space="preserve">, </w:t>
      </w:r>
      <w:r w:rsidRPr="00375D64">
        <w:rPr>
          <w:rFonts w:ascii="Times New Roman" w:hAnsi="Times New Roman" w:cs="Times New Roman"/>
          <w:b/>
          <w:sz w:val="24"/>
          <w:szCs w:val="24"/>
        </w:rPr>
        <w:t xml:space="preserve">ridisegniamoci, rivediamoci </w:t>
      </w:r>
      <w:r>
        <w:rPr>
          <w:rFonts w:ascii="Times New Roman" w:hAnsi="Times New Roman" w:cs="Times New Roman"/>
          <w:sz w:val="24"/>
          <w:szCs w:val="24"/>
        </w:rPr>
        <w:t xml:space="preserve">nella luce della verità; scopriremo finalmente il nostro difetto dominante e riusciremo a capire come tenerlo sotto controllo perché non ci faccia prendere la strada. </w:t>
      </w:r>
      <w:r>
        <w:rPr>
          <w:rFonts w:ascii="Times New Roman" w:hAnsi="Times New Roman" w:cs="Times New Roman"/>
          <w:sz w:val="24"/>
          <w:szCs w:val="24"/>
        </w:rPr>
        <w:tab/>
        <w:t xml:space="preserve">Sicuramente questo si farà mettendoci alla luce che viene dall’Alto e si tradurrà in un dialogo amoroso tra noi e Gesù: gli </w:t>
      </w:r>
      <w:r w:rsidRPr="00D71CC3">
        <w:rPr>
          <w:rFonts w:ascii="Times New Roman" w:hAnsi="Times New Roman" w:cs="Times New Roman"/>
          <w:b/>
          <w:sz w:val="24"/>
          <w:szCs w:val="24"/>
        </w:rPr>
        <w:t>parleremo</w:t>
      </w:r>
      <w:r>
        <w:rPr>
          <w:rFonts w:ascii="Times New Roman" w:hAnsi="Times New Roman" w:cs="Times New Roman"/>
          <w:sz w:val="24"/>
          <w:szCs w:val="24"/>
        </w:rPr>
        <w:t xml:space="preserve">, ma soprattutto lo </w:t>
      </w:r>
      <w:r w:rsidRPr="00D71CC3">
        <w:rPr>
          <w:rFonts w:ascii="Times New Roman" w:hAnsi="Times New Roman" w:cs="Times New Roman"/>
          <w:b/>
          <w:sz w:val="24"/>
          <w:szCs w:val="24"/>
        </w:rPr>
        <w:t>ascolteremo</w:t>
      </w:r>
      <w:r>
        <w:rPr>
          <w:rFonts w:ascii="Times New Roman" w:hAnsi="Times New Roman" w:cs="Times New Roman"/>
          <w:sz w:val="24"/>
          <w:szCs w:val="24"/>
        </w:rPr>
        <w:t xml:space="preserve"> e se le sue parole ci scenderanno nel cuore, sicuramente riusciremo a fare qualche passetto verso la comprensione e l’apertura del cuore; un cuore aperto sarà in grado di capire a </w:t>
      </w:r>
      <w:r w:rsidRPr="00D71CC3">
        <w:rPr>
          <w:rFonts w:ascii="Times New Roman" w:hAnsi="Times New Roman" w:cs="Times New Roman"/>
          <w:b/>
          <w:sz w:val="24"/>
          <w:szCs w:val="24"/>
        </w:rPr>
        <w:t>quante forme di carità</w:t>
      </w:r>
      <w:r>
        <w:rPr>
          <w:rFonts w:ascii="Times New Roman" w:hAnsi="Times New Roman" w:cs="Times New Roman"/>
          <w:sz w:val="24"/>
          <w:szCs w:val="24"/>
        </w:rPr>
        <w:t xml:space="preserve"> siamo chiamati ogni giorno dalle circostanze che ci coinvolgono.</w:t>
      </w:r>
    </w:p>
    <w:p w:rsidR="00032E01" w:rsidRDefault="00032E01" w:rsidP="00032E0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Quaresima è il tempo più impegnativo dell’anno liturgico, è giusto che sia vissuto, soprattutto da noi che ci professiamo persone in cammino di santità, con impegno e buona volontà. Che sia soprattutto un tempo di grande comunione con Dio.</w:t>
      </w:r>
    </w:p>
    <w:p w:rsidR="00032E01" w:rsidRDefault="00032E01" w:rsidP="00032E01">
      <w:pPr>
        <w:spacing w:after="0" w:line="240" w:lineRule="atLeast"/>
        <w:jc w:val="both"/>
        <w:rPr>
          <w:rFonts w:ascii="Times New Roman" w:hAnsi="Times New Roman" w:cs="Times New Roman"/>
          <w:sz w:val="24"/>
          <w:szCs w:val="24"/>
        </w:rPr>
        <w:sectPr w:rsidR="00032E01" w:rsidSect="00032E01">
          <w:type w:val="continuous"/>
          <w:pgSz w:w="11906" w:h="16838"/>
          <w:pgMar w:top="1417" w:right="1134" w:bottom="1134" w:left="1134" w:header="708" w:footer="708" w:gutter="0"/>
          <w:cols w:space="708"/>
          <w:docGrid w:linePitch="360"/>
        </w:sectPr>
      </w:pPr>
    </w:p>
    <w:p w:rsidR="00032E01" w:rsidRDefault="00032E01" w:rsidP="00032E01">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b/>
        <w:t xml:space="preserve">Le opere di misericordia sono 14: sette </w:t>
      </w:r>
    </w:p>
    <w:p w:rsidR="00032E01" w:rsidRDefault="00032E01" w:rsidP="00032E01">
      <w:pPr>
        <w:pBdr>
          <w:bottom w:val="single" w:sz="6" w:space="0" w:color="A2A9B1"/>
        </w:pBdr>
        <w:shd w:val="clear" w:color="auto" w:fill="FFFFFF"/>
        <w:spacing w:after="0" w:line="240" w:lineRule="atLeast"/>
        <w:outlineLvl w:val="1"/>
        <w:rPr>
          <w:rFonts w:ascii="Times New Roman" w:eastAsia="Times New Roman" w:hAnsi="Times New Roman" w:cs="Times New Roman"/>
          <w:b/>
          <w:color w:val="000000"/>
          <w:sz w:val="24"/>
          <w:szCs w:val="24"/>
          <w:lang w:eastAsia="it-IT"/>
        </w:rPr>
        <w:sectPr w:rsidR="00032E01" w:rsidSect="00032E01">
          <w:type w:val="continuous"/>
          <w:pgSz w:w="11906" w:h="16838"/>
          <w:pgMar w:top="1417" w:right="1134" w:bottom="1134" w:left="1134" w:header="708" w:footer="708" w:gutter="0"/>
          <w:cols w:num="2" w:space="708"/>
          <w:docGrid w:linePitch="360"/>
        </w:sectPr>
      </w:pPr>
    </w:p>
    <w:p w:rsidR="00032E01" w:rsidRDefault="00032E01" w:rsidP="00032E01">
      <w:pPr>
        <w:pBdr>
          <w:bottom w:val="single" w:sz="6" w:space="0" w:color="A2A9B1"/>
        </w:pBdr>
        <w:shd w:val="clear" w:color="auto" w:fill="FFFFFF"/>
        <w:spacing w:after="0" w:line="240" w:lineRule="atLeast"/>
        <w:outlineLvl w:val="1"/>
        <w:rPr>
          <w:rFonts w:ascii="Times New Roman" w:eastAsia="Times New Roman" w:hAnsi="Times New Roman" w:cs="Times New Roman"/>
          <w:b/>
          <w:color w:val="000000"/>
          <w:sz w:val="24"/>
          <w:szCs w:val="24"/>
          <w:lang w:eastAsia="it-IT"/>
        </w:rPr>
      </w:pPr>
      <w:r w:rsidRPr="006B4DE7">
        <w:rPr>
          <w:rFonts w:ascii="Times New Roman" w:eastAsia="Times New Roman" w:hAnsi="Times New Roman" w:cs="Times New Roman"/>
          <w:b/>
          <w:color w:val="000000"/>
          <w:sz w:val="24"/>
          <w:szCs w:val="24"/>
          <w:lang w:eastAsia="it-IT"/>
        </w:rPr>
        <w:lastRenderedPageBreak/>
        <w:t>Le sette opere di misericordia corporale</w:t>
      </w:r>
    </w:p>
    <w:p w:rsidR="00032E01" w:rsidRPr="006B4DE7" w:rsidRDefault="00032E01" w:rsidP="00032E01">
      <w:pPr>
        <w:numPr>
          <w:ilvl w:val="0"/>
          <w:numId w:val="12"/>
        </w:numPr>
        <w:shd w:val="clear" w:color="auto" w:fill="FFFFFF"/>
        <w:spacing w:after="0" w:line="240" w:lineRule="atLeast"/>
        <w:ind w:left="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Dar da mangiare agli affamati.</w:t>
      </w:r>
    </w:p>
    <w:p w:rsidR="00032E01" w:rsidRPr="006B4DE7" w:rsidRDefault="00032E01" w:rsidP="00032E01">
      <w:pPr>
        <w:numPr>
          <w:ilvl w:val="0"/>
          <w:numId w:val="12"/>
        </w:numPr>
        <w:shd w:val="clear" w:color="auto" w:fill="FFFFFF"/>
        <w:spacing w:after="0" w:line="240" w:lineRule="atLeast"/>
        <w:ind w:left="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Dar da bere agli assetati.</w:t>
      </w:r>
    </w:p>
    <w:p w:rsidR="00032E01" w:rsidRPr="006B4DE7" w:rsidRDefault="00032E01" w:rsidP="00032E01">
      <w:pPr>
        <w:numPr>
          <w:ilvl w:val="0"/>
          <w:numId w:val="12"/>
        </w:numPr>
        <w:shd w:val="clear" w:color="auto" w:fill="FFFFFF"/>
        <w:spacing w:after="0" w:line="240" w:lineRule="atLeast"/>
        <w:ind w:left="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Vestire gli ignudi.</w:t>
      </w:r>
    </w:p>
    <w:p w:rsidR="00032E01" w:rsidRPr="006B4DE7" w:rsidRDefault="00032E01" w:rsidP="00032E01">
      <w:pPr>
        <w:numPr>
          <w:ilvl w:val="0"/>
          <w:numId w:val="12"/>
        </w:numPr>
        <w:shd w:val="clear" w:color="auto" w:fill="FFFFFF"/>
        <w:spacing w:after="0" w:line="240" w:lineRule="atLeast"/>
        <w:ind w:left="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Alloggiare i pellegrini.</w:t>
      </w:r>
    </w:p>
    <w:p w:rsidR="00032E01" w:rsidRPr="006B4DE7" w:rsidRDefault="00032E01" w:rsidP="00032E01">
      <w:pPr>
        <w:numPr>
          <w:ilvl w:val="0"/>
          <w:numId w:val="12"/>
        </w:numPr>
        <w:shd w:val="clear" w:color="auto" w:fill="FFFFFF"/>
        <w:spacing w:after="0" w:line="240" w:lineRule="atLeast"/>
        <w:ind w:left="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Visitare gli infermi.</w:t>
      </w:r>
    </w:p>
    <w:p w:rsidR="00032E01" w:rsidRPr="006B4DE7" w:rsidRDefault="00032E01" w:rsidP="00032E01">
      <w:pPr>
        <w:numPr>
          <w:ilvl w:val="0"/>
          <w:numId w:val="12"/>
        </w:numPr>
        <w:shd w:val="clear" w:color="auto" w:fill="FFFFFF"/>
        <w:spacing w:after="0" w:line="240" w:lineRule="atLeast"/>
        <w:ind w:left="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Visitare i carcerati.</w:t>
      </w:r>
    </w:p>
    <w:p w:rsidR="00032E01" w:rsidRPr="006B4DE7" w:rsidRDefault="00032E01" w:rsidP="00032E01">
      <w:pPr>
        <w:numPr>
          <w:ilvl w:val="0"/>
          <w:numId w:val="12"/>
        </w:numPr>
        <w:shd w:val="clear" w:color="auto" w:fill="FFFFFF"/>
        <w:spacing w:after="0" w:line="240" w:lineRule="atLeast"/>
        <w:ind w:left="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Seppellire i morti.</w:t>
      </w:r>
    </w:p>
    <w:p w:rsidR="00032E01" w:rsidRPr="006B4DE7" w:rsidRDefault="00032E01" w:rsidP="00032E01">
      <w:pPr>
        <w:pBdr>
          <w:bottom w:val="single" w:sz="6" w:space="0" w:color="A2A9B1"/>
        </w:pBdr>
        <w:shd w:val="clear" w:color="auto" w:fill="FFFFFF"/>
        <w:spacing w:after="0" w:line="240" w:lineRule="atLeast"/>
        <w:ind w:hanging="142"/>
        <w:outlineLvl w:val="1"/>
        <w:rPr>
          <w:rFonts w:ascii="Times New Roman" w:eastAsia="Times New Roman" w:hAnsi="Times New Roman" w:cs="Times New Roman"/>
          <w:b/>
          <w:color w:val="000000"/>
          <w:sz w:val="24"/>
          <w:szCs w:val="24"/>
          <w:lang w:eastAsia="it-IT"/>
        </w:rPr>
      </w:pPr>
      <w:r w:rsidRPr="006B4DE7">
        <w:rPr>
          <w:rFonts w:ascii="Times New Roman" w:eastAsia="Times New Roman" w:hAnsi="Times New Roman" w:cs="Times New Roman"/>
          <w:b/>
          <w:color w:val="000000"/>
          <w:sz w:val="24"/>
          <w:szCs w:val="24"/>
          <w:lang w:eastAsia="it-IT"/>
        </w:rPr>
        <w:lastRenderedPageBreak/>
        <w:t>Le sette opere di misericordia spirituale</w:t>
      </w:r>
    </w:p>
    <w:p w:rsidR="00032E01" w:rsidRPr="006B4DE7" w:rsidRDefault="00032E01" w:rsidP="00032E01">
      <w:pPr>
        <w:numPr>
          <w:ilvl w:val="0"/>
          <w:numId w:val="13"/>
        </w:numPr>
        <w:shd w:val="clear" w:color="auto" w:fill="FFFFFF"/>
        <w:tabs>
          <w:tab w:val="clear" w:pos="720"/>
          <w:tab w:val="num" w:pos="-142"/>
        </w:tabs>
        <w:spacing w:after="0" w:line="240" w:lineRule="atLeast"/>
        <w:ind w:left="-142" w:hanging="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Consigliare i dubbiosi</w:t>
      </w:r>
    </w:p>
    <w:p w:rsidR="00032E01" w:rsidRPr="006B4DE7" w:rsidRDefault="00032E01" w:rsidP="00032E01">
      <w:pPr>
        <w:numPr>
          <w:ilvl w:val="0"/>
          <w:numId w:val="13"/>
        </w:numPr>
        <w:shd w:val="clear" w:color="auto" w:fill="FFFFFF"/>
        <w:tabs>
          <w:tab w:val="clear" w:pos="720"/>
          <w:tab w:val="num" w:pos="-142"/>
        </w:tabs>
        <w:spacing w:after="0" w:line="240" w:lineRule="atLeast"/>
        <w:ind w:left="-142" w:hanging="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Insegnare agli ignoranti.</w:t>
      </w:r>
    </w:p>
    <w:p w:rsidR="00032E01" w:rsidRPr="006B4DE7" w:rsidRDefault="00032E01" w:rsidP="00032E01">
      <w:pPr>
        <w:numPr>
          <w:ilvl w:val="0"/>
          <w:numId w:val="13"/>
        </w:numPr>
        <w:shd w:val="clear" w:color="auto" w:fill="FFFFFF"/>
        <w:tabs>
          <w:tab w:val="clear" w:pos="720"/>
          <w:tab w:val="num" w:pos="-142"/>
        </w:tabs>
        <w:spacing w:after="0" w:line="240" w:lineRule="atLeast"/>
        <w:ind w:left="-142" w:hanging="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Ammonire i peccatori.</w:t>
      </w:r>
    </w:p>
    <w:p w:rsidR="00032E01" w:rsidRPr="006B4DE7" w:rsidRDefault="00032E01" w:rsidP="00032E01">
      <w:pPr>
        <w:numPr>
          <w:ilvl w:val="0"/>
          <w:numId w:val="13"/>
        </w:numPr>
        <w:shd w:val="clear" w:color="auto" w:fill="FFFFFF"/>
        <w:tabs>
          <w:tab w:val="clear" w:pos="720"/>
          <w:tab w:val="num" w:pos="-142"/>
        </w:tabs>
        <w:spacing w:after="0" w:line="240" w:lineRule="atLeast"/>
        <w:ind w:left="-142" w:hanging="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Consolare gli afflitti.</w:t>
      </w:r>
    </w:p>
    <w:p w:rsidR="00032E01" w:rsidRPr="006B4DE7" w:rsidRDefault="00032E01" w:rsidP="00032E01">
      <w:pPr>
        <w:numPr>
          <w:ilvl w:val="0"/>
          <w:numId w:val="13"/>
        </w:numPr>
        <w:shd w:val="clear" w:color="auto" w:fill="FFFFFF"/>
        <w:tabs>
          <w:tab w:val="clear" w:pos="720"/>
          <w:tab w:val="num" w:pos="-142"/>
        </w:tabs>
        <w:spacing w:after="0" w:line="240" w:lineRule="atLeast"/>
        <w:ind w:left="-142" w:hanging="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Perdonare le offese.</w:t>
      </w:r>
    </w:p>
    <w:p w:rsidR="00032E01" w:rsidRPr="006B4DE7" w:rsidRDefault="00032E01" w:rsidP="00032E01">
      <w:pPr>
        <w:numPr>
          <w:ilvl w:val="0"/>
          <w:numId w:val="13"/>
        </w:numPr>
        <w:shd w:val="clear" w:color="auto" w:fill="FFFFFF"/>
        <w:tabs>
          <w:tab w:val="clear" w:pos="720"/>
          <w:tab w:val="num" w:pos="-142"/>
        </w:tabs>
        <w:spacing w:after="0" w:line="240" w:lineRule="atLeast"/>
        <w:ind w:left="-142" w:hanging="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Sopportare pazientemente le persone moleste.</w:t>
      </w:r>
    </w:p>
    <w:p w:rsidR="00032E01" w:rsidRDefault="00032E01" w:rsidP="00032E01">
      <w:pPr>
        <w:numPr>
          <w:ilvl w:val="0"/>
          <w:numId w:val="13"/>
        </w:numPr>
        <w:shd w:val="clear" w:color="auto" w:fill="FFFFFF"/>
        <w:tabs>
          <w:tab w:val="clear" w:pos="720"/>
          <w:tab w:val="num" w:pos="-142"/>
        </w:tabs>
        <w:spacing w:after="0" w:line="240" w:lineRule="atLeast"/>
        <w:ind w:left="-142" w:hanging="768"/>
        <w:rPr>
          <w:rFonts w:ascii="Times New Roman" w:eastAsia="Times New Roman" w:hAnsi="Times New Roman" w:cs="Times New Roman"/>
          <w:color w:val="202122"/>
          <w:sz w:val="24"/>
          <w:szCs w:val="24"/>
          <w:lang w:eastAsia="it-IT"/>
        </w:rPr>
      </w:pPr>
      <w:r w:rsidRPr="006B4DE7">
        <w:rPr>
          <w:rFonts w:ascii="Times New Roman" w:eastAsia="Times New Roman" w:hAnsi="Times New Roman" w:cs="Times New Roman"/>
          <w:color w:val="202122"/>
          <w:sz w:val="24"/>
          <w:szCs w:val="24"/>
          <w:lang w:eastAsia="it-IT"/>
        </w:rPr>
        <w:t>Pregare Dio per i vivi e per i morti.</w:t>
      </w:r>
    </w:p>
    <w:p w:rsidR="00032E01" w:rsidRDefault="00032E01" w:rsidP="00032E01">
      <w:pPr>
        <w:spacing w:after="0" w:line="240" w:lineRule="atLeast"/>
        <w:jc w:val="both"/>
        <w:rPr>
          <w:rFonts w:ascii="Times New Roman" w:hAnsi="Times New Roman" w:cs="Times New Roman"/>
          <w:sz w:val="24"/>
          <w:szCs w:val="24"/>
        </w:rPr>
        <w:sectPr w:rsidR="00032E01" w:rsidSect="00032E01">
          <w:type w:val="continuous"/>
          <w:pgSz w:w="11906" w:h="16838"/>
          <w:pgMar w:top="1417" w:right="1134" w:bottom="1134" w:left="1134" w:header="708" w:footer="708" w:gutter="0"/>
          <w:cols w:num="2" w:space="708"/>
          <w:docGrid w:linePitch="360"/>
        </w:sectPr>
      </w:pPr>
    </w:p>
    <w:p w:rsidR="00B44206" w:rsidRDefault="00B44206" w:rsidP="00B44206">
      <w:pPr>
        <w:shd w:val="clear" w:color="auto" w:fill="FFFFFF"/>
        <w:spacing w:after="0" w:line="240" w:lineRule="atLeast"/>
        <w:ind w:left="284" w:hanging="284"/>
        <w:jc w:val="center"/>
        <w:rPr>
          <w:rFonts w:ascii="Times New Roman" w:eastAsia="Times New Roman" w:hAnsi="Times New Roman" w:cs="Times New Roman"/>
          <w:color w:val="000000"/>
          <w:sz w:val="52"/>
          <w:szCs w:val="52"/>
          <w:lang w:eastAsia="it-IT"/>
        </w:rPr>
      </w:pPr>
      <w:r>
        <w:rPr>
          <w:rFonts w:ascii="Times New Roman" w:eastAsia="Times New Roman" w:hAnsi="Times New Roman" w:cs="Times New Roman"/>
          <w:b/>
          <w:i/>
          <w:noProof/>
          <w:color w:val="663300"/>
          <w:sz w:val="52"/>
          <w:szCs w:val="52"/>
          <w:lang w:eastAsia="it-IT"/>
        </w:rPr>
        <w:lastRenderedPageBreak/>
        <w:drawing>
          <wp:inline distT="0" distB="0" distL="0" distR="0">
            <wp:extent cx="5248275" cy="1524000"/>
            <wp:effectExtent l="19050" t="0" r="9525" b="0"/>
            <wp:docPr id="17" name="Immagine 3"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Il Papa alle famiglie"/>
                    <pic:cNvPicPr>
                      <a:picLocks noChangeAspect="1" noChangeArrowheads="1"/>
                    </pic:cNvPicPr>
                  </pic:nvPicPr>
                  <pic:blipFill>
                    <a:blip r:embed="rId28" cstate="print"/>
                    <a:srcRect/>
                    <a:stretch>
                      <a:fillRect/>
                    </a:stretch>
                  </pic:blipFill>
                  <pic:spPr bwMode="auto">
                    <a:xfrm>
                      <a:off x="0" y="0"/>
                      <a:ext cx="5248275" cy="152400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i/>
          <w:iCs/>
          <w:color w:val="663300"/>
          <w:sz w:val="52"/>
          <w:szCs w:val="52"/>
          <w:lang w:eastAsia="it-IT"/>
        </w:rPr>
        <w:t>DESIDERIO DESIDERAVI</w:t>
      </w:r>
    </w:p>
    <w:p w:rsidR="00B44206" w:rsidRDefault="00B44206" w:rsidP="00B44206">
      <w:pPr>
        <w:shd w:val="clear" w:color="auto" w:fill="FFFFFF"/>
        <w:spacing w:after="0" w:line="240" w:lineRule="atLeast"/>
        <w:ind w:left="284" w:hanging="284"/>
        <w:jc w:val="right"/>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(Continuazione)</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i/>
          <w:iCs/>
          <w:color w:val="000000"/>
          <w:sz w:val="24"/>
          <w:szCs w:val="24"/>
          <w:lang w:eastAsia="it-IT"/>
        </w:rPr>
        <w:t>La necessità di una seria e vitale formazione liturgica</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27. </w:t>
      </w:r>
      <w:r>
        <w:rPr>
          <w:rFonts w:ascii="Times New Roman" w:eastAsia="Times New Roman" w:hAnsi="Times New Roman" w:cs="Times New Roman"/>
          <w:color w:val="000000"/>
          <w:sz w:val="24"/>
          <w:szCs w:val="24"/>
          <w:lang w:eastAsia="it-IT"/>
        </w:rPr>
        <w:t>La questione fondamentale è, dunque, questa: come recuperare la capacità di vivere in pienezza l’azione liturgica? La riforma del Concilio ha questo come obiettivo. La sfida è molto impegnativa perché l’uomo moderno – non in tutte le culture allo stesso modo – ha perso la capacità di confrontarsi con l’agire simbolico che è tratto essenziale dell’atto liturgico.</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28. </w:t>
      </w:r>
      <w:r>
        <w:rPr>
          <w:rFonts w:ascii="Times New Roman" w:eastAsia="Times New Roman" w:hAnsi="Times New Roman" w:cs="Times New Roman"/>
          <w:color w:val="000000"/>
          <w:sz w:val="24"/>
          <w:szCs w:val="24"/>
          <w:lang w:eastAsia="it-IT"/>
        </w:rPr>
        <w:t xml:space="preserve">La post-modernità – nella quale l’uomo si sente ancor più smarrito, senza riferimenti di nessun tipo, privo di valori perché divenuti indifferenti, orfano di tutto, in una frammentazione nella quale sembra impossibile un orizzonte di senso – è ancora gravata dalla pesante eredità che l’epoca precedente ci ha lasciato, fatta di individualismo e soggettivismo (che ancora una volta richiamano </w:t>
      </w:r>
      <w:proofErr w:type="spellStart"/>
      <w:r>
        <w:rPr>
          <w:rFonts w:ascii="Times New Roman" w:eastAsia="Times New Roman" w:hAnsi="Times New Roman" w:cs="Times New Roman"/>
          <w:color w:val="000000"/>
          <w:sz w:val="24"/>
          <w:szCs w:val="24"/>
          <w:lang w:eastAsia="it-IT"/>
        </w:rPr>
        <w:t>pelagianesimo</w:t>
      </w:r>
      <w:proofErr w:type="spellEnd"/>
      <w:r>
        <w:rPr>
          <w:rFonts w:ascii="Times New Roman" w:eastAsia="Times New Roman" w:hAnsi="Times New Roman" w:cs="Times New Roman"/>
          <w:color w:val="000000"/>
          <w:sz w:val="24"/>
          <w:szCs w:val="24"/>
          <w:lang w:eastAsia="it-IT"/>
        </w:rPr>
        <w:t xml:space="preserve"> e gnosticismo) come pure di uno spiritualismo astratto che contraddice la natura stessa dell’uomo, spirito incarnato e, quindi, in se stesso capace di azione e di comprensione simbolica.</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29. </w:t>
      </w:r>
      <w:r>
        <w:rPr>
          <w:rFonts w:ascii="Times New Roman" w:eastAsia="Times New Roman" w:hAnsi="Times New Roman" w:cs="Times New Roman"/>
          <w:color w:val="000000"/>
          <w:sz w:val="24"/>
          <w:szCs w:val="24"/>
          <w:lang w:eastAsia="it-IT"/>
        </w:rPr>
        <w:t>È con la realtà della modernità che la Chiesa riunita in </w:t>
      </w:r>
      <w:hyperlink r:id="rId29" w:history="1">
        <w:r>
          <w:rPr>
            <w:rStyle w:val="Collegamentoipertestuale"/>
            <w:rFonts w:ascii="Times New Roman" w:eastAsia="Times New Roman" w:hAnsi="Times New Roman" w:cs="Times New Roman"/>
            <w:color w:val="663300"/>
            <w:sz w:val="24"/>
            <w:szCs w:val="24"/>
            <w:lang w:eastAsia="it-IT"/>
          </w:rPr>
          <w:t>Concilio</w:t>
        </w:r>
      </w:hyperlink>
      <w:r>
        <w:rPr>
          <w:rFonts w:ascii="Times New Roman" w:eastAsia="Times New Roman" w:hAnsi="Times New Roman" w:cs="Times New Roman"/>
          <w:color w:val="000000"/>
          <w:sz w:val="24"/>
          <w:szCs w:val="24"/>
          <w:lang w:eastAsia="it-IT"/>
        </w:rPr>
        <w:t> ha voluto confrontarsi, riaffermando la consapevolezza di essere sacramento di Cristo, </w:t>
      </w:r>
      <w:r>
        <w:rPr>
          <w:rFonts w:ascii="Times New Roman" w:eastAsia="Times New Roman" w:hAnsi="Times New Roman" w:cs="Times New Roman"/>
          <w:i/>
          <w:iCs/>
          <w:color w:val="000000"/>
          <w:sz w:val="24"/>
          <w:szCs w:val="24"/>
          <w:lang w:eastAsia="it-IT"/>
        </w:rPr>
        <w:t>luce delle genti</w:t>
      </w:r>
      <w:r>
        <w:rPr>
          <w:rFonts w:ascii="Times New Roman" w:eastAsia="Times New Roman" w:hAnsi="Times New Roman" w:cs="Times New Roman"/>
          <w:color w:val="000000"/>
          <w:sz w:val="24"/>
          <w:szCs w:val="24"/>
          <w:lang w:eastAsia="it-IT"/>
        </w:rPr>
        <w:t> (</w:t>
      </w:r>
      <w:hyperlink r:id="rId30" w:history="1">
        <w:r>
          <w:rPr>
            <w:rStyle w:val="Collegamentoipertestuale"/>
            <w:rFonts w:ascii="Times New Roman" w:eastAsia="Times New Roman" w:hAnsi="Times New Roman" w:cs="Times New Roman"/>
            <w:i/>
            <w:iCs/>
            <w:color w:val="663300"/>
            <w:sz w:val="24"/>
            <w:szCs w:val="24"/>
            <w:lang w:eastAsia="it-IT"/>
          </w:rPr>
          <w:t xml:space="preserve">Lumen </w:t>
        </w:r>
        <w:proofErr w:type="spellStart"/>
        <w:r>
          <w:rPr>
            <w:rStyle w:val="Collegamentoipertestuale"/>
            <w:rFonts w:ascii="Times New Roman" w:eastAsia="Times New Roman" w:hAnsi="Times New Roman" w:cs="Times New Roman"/>
            <w:i/>
            <w:iCs/>
            <w:color w:val="663300"/>
            <w:sz w:val="24"/>
            <w:szCs w:val="24"/>
            <w:lang w:eastAsia="it-IT"/>
          </w:rPr>
          <w:t>gentium</w:t>
        </w:r>
        <w:proofErr w:type="spellEnd"/>
      </w:hyperlink>
      <w:r>
        <w:rPr>
          <w:rFonts w:ascii="Times New Roman" w:eastAsia="Times New Roman" w:hAnsi="Times New Roman" w:cs="Times New Roman"/>
          <w:color w:val="000000"/>
          <w:sz w:val="24"/>
          <w:szCs w:val="24"/>
          <w:lang w:eastAsia="it-IT"/>
        </w:rPr>
        <w:t>), mettendosi in religioso ascolto della </w:t>
      </w:r>
      <w:r>
        <w:rPr>
          <w:rFonts w:ascii="Times New Roman" w:eastAsia="Times New Roman" w:hAnsi="Times New Roman" w:cs="Times New Roman"/>
          <w:i/>
          <w:iCs/>
          <w:color w:val="000000"/>
          <w:sz w:val="24"/>
          <w:szCs w:val="24"/>
          <w:lang w:eastAsia="it-IT"/>
        </w:rPr>
        <w:t>parola di Dio</w:t>
      </w:r>
      <w:r>
        <w:rPr>
          <w:rFonts w:ascii="Times New Roman" w:eastAsia="Times New Roman" w:hAnsi="Times New Roman" w:cs="Times New Roman"/>
          <w:color w:val="000000"/>
          <w:sz w:val="24"/>
          <w:szCs w:val="24"/>
          <w:lang w:eastAsia="it-IT"/>
        </w:rPr>
        <w:t> (</w:t>
      </w:r>
      <w:hyperlink r:id="rId31" w:history="1">
        <w:r>
          <w:rPr>
            <w:rStyle w:val="Collegamentoipertestuale"/>
            <w:rFonts w:ascii="Times New Roman" w:eastAsia="Times New Roman" w:hAnsi="Times New Roman" w:cs="Times New Roman"/>
            <w:i/>
            <w:iCs/>
            <w:color w:val="663300"/>
            <w:sz w:val="24"/>
            <w:szCs w:val="24"/>
            <w:lang w:eastAsia="it-IT"/>
          </w:rPr>
          <w:t xml:space="preserve">Dei </w:t>
        </w:r>
        <w:proofErr w:type="spellStart"/>
        <w:r>
          <w:rPr>
            <w:rStyle w:val="Collegamentoipertestuale"/>
            <w:rFonts w:ascii="Times New Roman" w:eastAsia="Times New Roman" w:hAnsi="Times New Roman" w:cs="Times New Roman"/>
            <w:i/>
            <w:iCs/>
            <w:color w:val="663300"/>
            <w:sz w:val="24"/>
            <w:szCs w:val="24"/>
            <w:lang w:eastAsia="it-IT"/>
          </w:rPr>
          <w:t>Verbum</w:t>
        </w:r>
        <w:proofErr w:type="spellEnd"/>
      </w:hyperlink>
      <w:r>
        <w:rPr>
          <w:rFonts w:ascii="Times New Roman" w:eastAsia="Times New Roman" w:hAnsi="Times New Roman" w:cs="Times New Roman"/>
          <w:color w:val="000000"/>
          <w:sz w:val="24"/>
          <w:szCs w:val="24"/>
          <w:lang w:eastAsia="it-IT"/>
        </w:rPr>
        <w:t>) e riconoscendo come proprie le </w:t>
      </w:r>
      <w:r>
        <w:rPr>
          <w:rFonts w:ascii="Times New Roman" w:eastAsia="Times New Roman" w:hAnsi="Times New Roman" w:cs="Times New Roman"/>
          <w:i/>
          <w:iCs/>
          <w:color w:val="000000"/>
          <w:sz w:val="24"/>
          <w:szCs w:val="24"/>
          <w:lang w:eastAsia="it-IT"/>
        </w:rPr>
        <w:t>gioie e le speranze</w:t>
      </w:r>
      <w:r>
        <w:rPr>
          <w:rFonts w:ascii="Times New Roman" w:eastAsia="Times New Roman" w:hAnsi="Times New Roman" w:cs="Times New Roman"/>
          <w:color w:val="000000"/>
          <w:sz w:val="24"/>
          <w:szCs w:val="24"/>
          <w:lang w:eastAsia="it-IT"/>
        </w:rPr>
        <w:t> (</w:t>
      </w:r>
      <w:proofErr w:type="spellStart"/>
      <w:r w:rsidR="00E14AC8">
        <w:rPr>
          <w:rFonts w:ascii="Times New Roman" w:eastAsia="Times New Roman" w:hAnsi="Times New Roman" w:cs="Times New Roman"/>
          <w:i/>
          <w:iCs/>
          <w:color w:val="000000"/>
          <w:sz w:val="24"/>
          <w:szCs w:val="24"/>
          <w:lang w:eastAsia="it-IT"/>
        </w:rPr>
        <w:fldChar w:fldCharType="begin"/>
      </w:r>
      <w:r>
        <w:rPr>
          <w:rFonts w:ascii="Times New Roman" w:eastAsia="Times New Roman" w:hAnsi="Times New Roman" w:cs="Times New Roman"/>
          <w:i/>
          <w:iCs/>
          <w:color w:val="000000"/>
          <w:sz w:val="24"/>
          <w:szCs w:val="24"/>
          <w:lang w:eastAsia="it-IT"/>
        </w:rPr>
        <w:instrText xml:space="preserve"> HYPERLINK "https://www.vatican.va/archive/hist_councils/ii_vatican_council/documents/vat-ii_const_19651207_gaudium-et-spes_it.html" </w:instrText>
      </w:r>
      <w:r w:rsidR="00E14AC8">
        <w:rPr>
          <w:rFonts w:ascii="Times New Roman" w:eastAsia="Times New Roman" w:hAnsi="Times New Roman" w:cs="Times New Roman"/>
          <w:i/>
          <w:iCs/>
          <w:color w:val="000000"/>
          <w:sz w:val="24"/>
          <w:szCs w:val="24"/>
          <w:lang w:eastAsia="it-IT"/>
        </w:rPr>
        <w:fldChar w:fldCharType="separate"/>
      </w:r>
      <w:r>
        <w:rPr>
          <w:rStyle w:val="Collegamentoipertestuale"/>
          <w:rFonts w:ascii="Times New Roman" w:eastAsia="Times New Roman" w:hAnsi="Times New Roman" w:cs="Times New Roman"/>
          <w:i/>
          <w:iCs/>
          <w:color w:val="663300"/>
          <w:sz w:val="24"/>
          <w:szCs w:val="24"/>
          <w:lang w:eastAsia="it-IT"/>
        </w:rPr>
        <w:t>Gaudium</w:t>
      </w:r>
      <w:proofErr w:type="spellEnd"/>
      <w:r>
        <w:rPr>
          <w:rStyle w:val="Collegamentoipertestuale"/>
          <w:rFonts w:ascii="Times New Roman" w:eastAsia="Times New Roman" w:hAnsi="Times New Roman" w:cs="Times New Roman"/>
          <w:i/>
          <w:iCs/>
          <w:color w:val="663300"/>
          <w:sz w:val="24"/>
          <w:szCs w:val="24"/>
          <w:lang w:eastAsia="it-IT"/>
        </w:rPr>
        <w:t xml:space="preserve"> </w:t>
      </w:r>
      <w:proofErr w:type="spellStart"/>
      <w:r>
        <w:rPr>
          <w:rStyle w:val="Collegamentoipertestuale"/>
          <w:rFonts w:ascii="Times New Roman" w:eastAsia="Times New Roman" w:hAnsi="Times New Roman" w:cs="Times New Roman"/>
          <w:i/>
          <w:iCs/>
          <w:color w:val="663300"/>
          <w:sz w:val="24"/>
          <w:szCs w:val="24"/>
          <w:lang w:eastAsia="it-IT"/>
        </w:rPr>
        <w:t>et</w:t>
      </w:r>
      <w:proofErr w:type="spellEnd"/>
      <w:r>
        <w:rPr>
          <w:rStyle w:val="Collegamentoipertestuale"/>
          <w:rFonts w:ascii="Times New Roman" w:eastAsia="Times New Roman" w:hAnsi="Times New Roman" w:cs="Times New Roman"/>
          <w:i/>
          <w:iCs/>
          <w:color w:val="663300"/>
          <w:sz w:val="24"/>
          <w:szCs w:val="24"/>
          <w:lang w:eastAsia="it-IT"/>
        </w:rPr>
        <w:t xml:space="preserve"> </w:t>
      </w:r>
      <w:proofErr w:type="spellStart"/>
      <w:r>
        <w:rPr>
          <w:rStyle w:val="Collegamentoipertestuale"/>
          <w:rFonts w:ascii="Times New Roman" w:eastAsia="Times New Roman" w:hAnsi="Times New Roman" w:cs="Times New Roman"/>
          <w:i/>
          <w:iCs/>
          <w:color w:val="663300"/>
          <w:sz w:val="24"/>
          <w:szCs w:val="24"/>
          <w:lang w:eastAsia="it-IT"/>
        </w:rPr>
        <w:t>spes</w:t>
      </w:r>
      <w:proofErr w:type="spellEnd"/>
      <w:r w:rsidR="00E14AC8">
        <w:rPr>
          <w:rFonts w:ascii="Times New Roman" w:eastAsia="Times New Roman" w:hAnsi="Times New Roman" w:cs="Times New Roman"/>
          <w:i/>
          <w:iCs/>
          <w:color w:val="000000"/>
          <w:sz w:val="24"/>
          <w:szCs w:val="24"/>
          <w:lang w:eastAsia="it-IT"/>
        </w:rPr>
        <w:fldChar w:fldCharType="end"/>
      </w:r>
      <w:r>
        <w:rPr>
          <w:rFonts w:ascii="Times New Roman" w:eastAsia="Times New Roman" w:hAnsi="Times New Roman" w:cs="Times New Roman"/>
          <w:color w:val="000000"/>
          <w:sz w:val="24"/>
          <w:szCs w:val="24"/>
          <w:lang w:eastAsia="it-IT"/>
        </w:rPr>
        <w:t xml:space="preserve">) degli uomini d’oggi. Le grandi Costituzioni conciliari non sono separabili e non è un caso che quest’unica grande riflessione del Concilio Ecumenico – la più alta espressione della </w:t>
      </w:r>
      <w:proofErr w:type="spellStart"/>
      <w:r>
        <w:rPr>
          <w:rFonts w:ascii="Times New Roman" w:eastAsia="Times New Roman" w:hAnsi="Times New Roman" w:cs="Times New Roman"/>
          <w:color w:val="000000"/>
          <w:sz w:val="24"/>
          <w:szCs w:val="24"/>
          <w:lang w:eastAsia="it-IT"/>
        </w:rPr>
        <w:t>sinodalità</w:t>
      </w:r>
      <w:proofErr w:type="spellEnd"/>
      <w:r>
        <w:rPr>
          <w:rFonts w:ascii="Times New Roman" w:eastAsia="Times New Roman" w:hAnsi="Times New Roman" w:cs="Times New Roman"/>
          <w:color w:val="000000"/>
          <w:sz w:val="24"/>
          <w:szCs w:val="24"/>
          <w:lang w:eastAsia="it-IT"/>
        </w:rPr>
        <w:t xml:space="preserve"> della Chiesa della cui ricchezza io sono chiamato ad essere, con tutti voi, custode – abbia preso l’avvio dalla Liturgia (</w:t>
      </w:r>
      <w:proofErr w:type="spellStart"/>
      <w:r w:rsidR="00E14AC8">
        <w:rPr>
          <w:rFonts w:ascii="Times New Roman" w:eastAsia="Times New Roman" w:hAnsi="Times New Roman" w:cs="Times New Roman"/>
          <w:i/>
          <w:iCs/>
          <w:color w:val="000000"/>
          <w:sz w:val="24"/>
          <w:szCs w:val="24"/>
          <w:lang w:eastAsia="it-IT"/>
        </w:rPr>
        <w:fldChar w:fldCharType="begin"/>
      </w:r>
      <w:r>
        <w:rPr>
          <w:rFonts w:ascii="Times New Roman" w:eastAsia="Times New Roman" w:hAnsi="Times New Roman" w:cs="Times New Roman"/>
          <w:i/>
          <w:iCs/>
          <w:color w:val="000000"/>
          <w:sz w:val="24"/>
          <w:szCs w:val="24"/>
          <w:lang w:eastAsia="it-IT"/>
        </w:rPr>
        <w:instrText xml:space="preserve"> HYPERLINK "https://www.vatican.va/archive/hist_councils/ii_vatican_council/documents/vat-ii_const_19631204_sacrosanctum-concilium_it.html" </w:instrText>
      </w:r>
      <w:r w:rsidR="00E14AC8">
        <w:rPr>
          <w:rFonts w:ascii="Times New Roman" w:eastAsia="Times New Roman" w:hAnsi="Times New Roman" w:cs="Times New Roman"/>
          <w:i/>
          <w:iCs/>
          <w:color w:val="000000"/>
          <w:sz w:val="24"/>
          <w:szCs w:val="24"/>
          <w:lang w:eastAsia="it-IT"/>
        </w:rPr>
        <w:fldChar w:fldCharType="separate"/>
      </w:r>
      <w:r>
        <w:rPr>
          <w:rStyle w:val="Collegamentoipertestuale"/>
          <w:rFonts w:ascii="Times New Roman" w:eastAsia="Times New Roman" w:hAnsi="Times New Roman" w:cs="Times New Roman"/>
          <w:i/>
          <w:iCs/>
          <w:color w:val="663300"/>
          <w:sz w:val="24"/>
          <w:szCs w:val="24"/>
          <w:lang w:eastAsia="it-IT"/>
        </w:rPr>
        <w:t>Sacrosanctum</w:t>
      </w:r>
      <w:proofErr w:type="spellEnd"/>
      <w:r>
        <w:rPr>
          <w:rStyle w:val="Collegamentoipertestuale"/>
          <w:rFonts w:ascii="Times New Roman" w:eastAsia="Times New Roman" w:hAnsi="Times New Roman" w:cs="Times New Roman"/>
          <w:i/>
          <w:iCs/>
          <w:color w:val="663300"/>
          <w:sz w:val="24"/>
          <w:szCs w:val="24"/>
          <w:lang w:eastAsia="it-IT"/>
        </w:rPr>
        <w:t xml:space="preserve"> </w:t>
      </w:r>
      <w:proofErr w:type="spellStart"/>
      <w:r>
        <w:rPr>
          <w:rStyle w:val="Collegamentoipertestuale"/>
          <w:rFonts w:ascii="Times New Roman" w:eastAsia="Times New Roman" w:hAnsi="Times New Roman" w:cs="Times New Roman"/>
          <w:i/>
          <w:iCs/>
          <w:color w:val="663300"/>
          <w:sz w:val="24"/>
          <w:szCs w:val="24"/>
          <w:lang w:eastAsia="it-IT"/>
        </w:rPr>
        <w:t>Concilium</w:t>
      </w:r>
      <w:proofErr w:type="spellEnd"/>
      <w:r w:rsidR="00E14AC8">
        <w:rPr>
          <w:rFonts w:ascii="Times New Roman" w:eastAsia="Times New Roman" w:hAnsi="Times New Roman" w:cs="Times New Roman"/>
          <w:i/>
          <w:iCs/>
          <w:color w:val="000000"/>
          <w:sz w:val="24"/>
          <w:szCs w:val="24"/>
          <w:lang w:eastAsia="it-IT"/>
        </w:rPr>
        <w:fldChar w:fldCharType="end"/>
      </w:r>
      <w:r>
        <w:rPr>
          <w:rFonts w:ascii="Times New Roman" w:eastAsia="Times New Roman" w:hAnsi="Times New Roman" w:cs="Times New Roman"/>
          <w:color w:val="000000"/>
          <w:sz w:val="24"/>
          <w:szCs w:val="24"/>
          <w:lang w:eastAsia="it-IT"/>
        </w:rPr>
        <w:t>).</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30.</w:t>
      </w:r>
      <w:r>
        <w:rPr>
          <w:rFonts w:ascii="Times New Roman" w:eastAsia="Times New Roman" w:hAnsi="Times New Roman" w:cs="Times New Roman"/>
          <w:color w:val="000000"/>
          <w:sz w:val="24"/>
          <w:szCs w:val="24"/>
          <w:lang w:eastAsia="it-IT"/>
        </w:rPr>
        <w:t> </w:t>
      </w:r>
      <w:hyperlink r:id="rId32" w:history="1">
        <w:r>
          <w:rPr>
            <w:rStyle w:val="Collegamentoipertestuale"/>
            <w:rFonts w:ascii="Times New Roman" w:eastAsia="Times New Roman" w:hAnsi="Times New Roman" w:cs="Times New Roman"/>
            <w:color w:val="663300"/>
            <w:sz w:val="24"/>
            <w:szCs w:val="24"/>
            <w:lang w:eastAsia="it-IT"/>
          </w:rPr>
          <w:t>Chiudendo la seconda sessione del Concilio</w:t>
        </w:r>
      </w:hyperlink>
      <w:r>
        <w:rPr>
          <w:rFonts w:ascii="Times New Roman" w:eastAsia="Times New Roman" w:hAnsi="Times New Roman" w:cs="Times New Roman"/>
          <w:color w:val="000000"/>
          <w:sz w:val="24"/>
          <w:szCs w:val="24"/>
          <w:lang w:eastAsia="it-IT"/>
        </w:rPr>
        <w:t> (4 dicembre 1963) </w:t>
      </w:r>
      <w:hyperlink r:id="rId33" w:history="1">
        <w:r>
          <w:rPr>
            <w:rStyle w:val="Collegamentoipertestuale"/>
            <w:rFonts w:ascii="Times New Roman" w:eastAsia="Times New Roman" w:hAnsi="Times New Roman" w:cs="Times New Roman"/>
            <w:color w:val="663300"/>
            <w:sz w:val="24"/>
            <w:szCs w:val="24"/>
            <w:lang w:eastAsia="it-IT"/>
          </w:rPr>
          <w:t xml:space="preserve">san Paolo </w:t>
        </w:r>
        <w:proofErr w:type="spellStart"/>
        <w:r>
          <w:rPr>
            <w:rStyle w:val="Collegamentoipertestuale"/>
            <w:rFonts w:ascii="Times New Roman" w:eastAsia="Times New Roman" w:hAnsi="Times New Roman" w:cs="Times New Roman"/>
            <w:color w:val="663300"/>
            <w:sz w:val="24"/>
            <w:szCs w:val="24"/>
            <w:lang w:eastAsia="it-IT"/>
          </w:rPr>
          <w:t>VI</w:t>
        </w:r>
        <w:proofErr w:type="spellEnd"/>
      </w:hyperlink>
      <w:r>
        <w:rPr>
          <w:rFonts w:ascii="Times New Roman" w:eastAsia="Times New Roman" w:hAnsi="Times New Roman" w:cs="Times New Roman"/>
          <w:color w:val="000000"/>
          <w:sz w:val="24"/>
          <w:szCs w:val="24"/>
          <w:lang w:eastAsia="it-IT"/>
        </w:rPr>
        <w:t> così si esprimeva:</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 xml:space="preserve">«Del resto, questa discussione appassionata e complessa non è stata affatto senza un frutto copioso: infatti quel tema che è stato prima di tutto affrontato, e che in un certo senso nella Chiesa è preminente, tanto per sua natura che per dignità – vogliamo dire la sacra Liturgia – è arrivato a felice conclusione, e viene oggi da Noi con solenne rito promulgato. Per questo motivo il Nostro animo esulta di sincera gioia. In questo fatto ravvisiamo infatti che è stato rispettato il giusto ordine dei valori e dei doveri: in questo modo abbiamo riconosciuto che il posto d’onore va riservato a Dio; che noi come primo dovere siamo tenuti ad innalzare preghiere a Dio; che la sacra Liturgia è la fonte primaria di quel divino scambio nel quale ci viene comunicata la vita di Dio, è la prima scuola del nostro animo, è il primo dono che da noi </w:t>
      </w:r>
      <w:proofErr w:type="spellStart"/>
      <w:r>
        <w:rPr>
          <w:rFonts w:ascii="Times New Roman" w:eastAsia="Times New Roman" w:hAnsi="Times New Roman" w:cs="Times New Roman"/>
          <w:color w:val="000000"/>
          <w:sz w:val="24"/>
          <w:szCs w:val="24"/>
          <w:lang w:eastAsia="it-IT"/>
        </w:rPr>
        <w:t>dev</w:t>
      </w:r>
      <w:proofErr w:type="spellEnd"/>
      <w:r>
        <w:rPr>
          <w:rFonts w:ascii="Times New Roman" w:eastAsia="Times New Roman" w:hAnsi="Times New Roman" w:cs="Times New Roman"/>
          <w:color w:val="000000"/>
          <w:sz w:val="24"/>
          <w:szCs w:val="24"/>
          <w:lang w:eastAsia="it-IT"/>
        </w:rPr>
        <w:t>’essere fatto al popolo cristiano, unito a noi nella fede e nell’assiduità alla preghiera; infine, il primo invito all’umanità a sciogliere la sua lingua muta in preghiere sante e sincere ed a sentire quell’ineffabile forza rigeneratrice dell’animo che è insita nel cantare con noi le lodi di Dio e nella speranza degli uomini, per Gesù Cristo e nello Spirito Santo». </w:t>
      </w:r>
      <w:bookmarkStart w:id="1" w:name="_ftnref7"/>
      <w:r w:rsidR="00E14AC8">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"_ftn7" </w:instrText>
      </w:r>
      <w:r w:rsidR="00E14AC8">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[7]</w:t>
      </w:r>
      <w:r w:rsidR="00E14AC8">
        <w:rPr>
          <w:rFonts w:ascii="Times New Roman" w:eastAsia="Times New Roman" w:hAnsi="Times New Roman" w:cs="Times New Roman"/>
          <w:color w:val="000000"/>
          <w:sz w:val="24"/>
          <w:szCs w:val="24"/>
          <w:lang w:eastAsia="it-IT"/>
        </w:rPr>
        <w:fldChar w:fldCharType="end"/>
      </w:r>
      <w:bookmarkEnd w:id="1"/>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31.</w:t>
      </w:r>
      <w:r>
        <w:rPr>
          <w:rFonts w:ascii="Times New Roman" w:eastAsia="Times New Roman" w:hAnsi="Times New Roman" w:cs="Times New Roman"/>
          <w:color w:val="000000"/>
          <w:sz w:val="24"/>
          <w:szCs w:val="24"/>
          <w:lang w:eastAsia="it-IT"/>
        </w:rPr>
        <w:t> Non posso in questa lettera intrattenermi sulla ricchezza delle singole espressioni che lascio alla vostra meditazione. Se la Liturgia è “il culmine verso cui tende l’azione della Chiesa e, al tempo stesso, la fonte da cui promana tutta la sua energia” (</w:t>
      </w:r>
      <w:proofErr w:type="spellStart"/>
      <w:r w:rsidR="00E14AC8">
        <w:rPr>
          <w:rFonts w:ascii="Times New Roman" w:eastAsia="Times New Roman" w:hAnsi="Times New Roman" w:cs="Times New Roman"/>
          <w:i/>
          <w:iCs/>
          <w:color w:val="000000"/>
          <w:sz w:val="24"/>
          <w:szCs w:val="24"/>
          <w:lang w:eastAsia="it-IT"/>
        </w:rPr>
        <w:fldChar w:fldCharType="begin"/>
      </w:r>
      <w:r>
        <w:rPr>
          <w:rFonts w:ascii="Times New Roman" w:eastAsia="Times New Roman" w:hAnsi="Times New Roman" w:cs="Times New Roman"/>
          <w:i/>
          <w:iCs/>
          <w:color w:val="000000"/>
          <w:sz w:val="24"/>
          <w:szCs w:val="24"/>
          <w:lang w:eastAsia="it-IT"/>
        </w:rPr>
        <w:instrText xml:space="preserve"> HYPERLINK "https://www.vatican.va/archive/hist_councils/ii_vatican_council/documents/vat-ii_const_19631204_sacrosanctum-concilium_it.html" \l "10" </w:instrText>
      </w:r>
      <w:r w:rsidR="00E14AC8">
        <w:rPr>
          <w:rFonts w:ascii="Times New Roman" w:eastAsia="Times New Roman" w:hAnsi="Times New Roman" w:cs="Times New Roman"/>
          <w:i/>
          <w:iCs/>
          <w:color w:val="000000"/>
          <w:sz w:val="24"/>
          <w:szCs w:val="24"/>
          <w:lang w:eastAsia="it-IT"/>
        </w:rPr>
        <w:fldChar w:fldCharType="separate"/>
      </w:r>
      <w:r>
        <w:rPr>
          <w:rStyle w:val="Collegamentoipertestuale"/>
          <w:rFonts w:ascii="Times New Roman" w:eastAsia="Times New Roman" w:hAnsi="Times New Roman" w:cs="Times New Roman"/>
          <w:i/>
          <w:iCs/>
          <w:color w:val="663300"/>
          <w:sz w:val="24"/>
          <w:szCs w:val="24"/>
          <w:lang w:eastAsia="it-IT"/>
        </w:rPr>
        <w:t>Sacrosanctum</w:t>
      </w:r>
      <w:proofErr w:type="spellEnd"/>
      <w:r>
        <w:rPr>
          <w:rStyle w:val="Collegamentoipertestuale"/>
          <w:rFonts w:ascii="Times New Roman" w:eastAsia="Times New Roman" w:hAnsi="Times New Roman" w:cs="Times New Roman"/>
          <w:i/>
          <w:iCs/>
          <w:color w:val="663300"/>
          <w:sz w:val="24"/>
          <w:szCs w:val="24"/>
          <w:lang w:eastAsia="it-IT"/>
        </w:rPr>
        <w:t xml:space="preserve"> </w:t>
      </w:r>
      <w:proofErr w:type="spellStart"/>
      <w:r>
        <w:rPr>
          <w:rStyle w:val="Collegamentoipertestuale"/>
          <w:rFonts w:ascii="Times New Roman" w:eastAsia="Times New Roman" w:hAnsi="Times New Roman" w:cs="Times New Roman"/>
          <w:i/>
          <w:iCs/>
          <w:color w:val="663300"/>
          <w:sz w:val="24"/>
          <w:szCs w:val="24"/>
          <w:lang w:eastAsia="it-IT"/>
        </w:rPr>
        <w:t>Concilium</w:t>
      </w:r>
      <w:proofErr w:type="spellEnd"/>
      <w:r w:rsidR="00E14AC8">
        <w:rPr>
          <w:rFonts w:ascii="Times New Roman" w:eastAsia="Times New Roman" w:hAnsi="Times New Roman" w:cs="Times New Roman"/>
          <w:i/>
          <w:iCs/>
          <w:color w:val="000000"/>
          <w:sz w:val="24"/>
          <w:szCs w:val="24"/>
          <w:lang w:eastAsia="it-IT"/>
        </w:rPr>
        <w:fldChar w:fldCharType="end"/>
      </w:r>
      <w:r>
        <w:rPr>
          <w:rFonts w:ascii="Times New Roman" w:eastAsia="Times New Roman" w:hAnsi="Times New Roman" w:cs="Times New Roman"/>
          <w:color w:val="000000"/>
          <w:sz w:val="24"/>
          <w:szCs w:val="24"/>
          <w:lang w:eastAsia="it-IT"/>
        </w:rPr>
        <w:t xml:space="preserve">, n. 10), comprendiamo bene che cosa è in gioco nella questione liturgica. Sarebbe banale leggere le tensioni, purtroppo presenti attorno alla celebrazione, come una semplice divergenza tra diverse sensibilità nei confronti di una forma rituale. La problematica è anzitutto ecclesiologica. Non </w:t>
      </w:r>
      <w:r>
        <w:rPr>
          <w:rFonts w:ascii="Times New Roman" w:eastAsia="Times New Roman" w:hAnsi="Times New Roman" w:cs="Times New Roman"/>
          <w:color w:val="000000"/>
          <w:sz w:val="24"/>
          <w:szCs w:val="24"/>
          <w:lang w:eastAsia="it-IT"/>
        </w:rPr>
        <w:lastRenderedPageBreak/>
        <w:t>vedo come si possa dire di riconoscere la validità del Concilio – anche se un po’ mi stupisce che un cattolico possa presumere di non farlo – e non accogliere la riforma liturgica nata dalla </w:t>
      </w:r>
      <w:proofErr w:type="spellStart"/>
      <w:r w:rsidR="00E14AC8">
        <w:rPr>
          <w:rFonts w:ascii="Times New Roman" w:eastAsia="Times New Roman" w:hAnsi="Times New Roman" w:cs="Times New Roman"/>
          <w:i/>
          <w:iCs/>
          <w:color w:val="000000"/>
          <w:sz w:val="24"/>
          <w:szCs w:val="24"/>
          <w:lang w:eastAsia="it-IT"/>
        </w:rPr>
        <w:fldChar w:fldCharType="begin"/>
      </w:r>
      <w:r>
        <w:rPr>
          <w:rFonts w:ascii="Times New Roman" w:eastAsia="Times New Roman" w:hAnsi="Times New Roman" w:cs="Times New Roman"/>
          <w:i/>
          <w:iCs/>
          <w:color w:val="000000"/>
          <w:sz w:val="24"/>
          <w:szCs w:val="24"/>
          <w:lang w:eastAsia="it-IT"/>
        </w:rPr>
        <w:instrText xml:space="preserve"> HYPERLINK "https://www.vatican.va/archive/hist_councils/ii_vatican_council/documents/vat-ii_const_19631204_sacrosanctum-concilium_it.html" </w:instrText>
      </w:r>
      <w:r w:rsidR="00E14AC8">
        <w:rPr>
          <w:rFonts w:ascii="Times New Roman" w:eastAsia="Times New Roman" w:hAnsi="Times New Roman" w:cs="Times New Roman"/>
          <w:i/>
          <w:iCs/>
          <w:color w:val="000000"/>
          <w:sz w:val="24"/>
          <w:szCs w:val="24"/>
          <w:lang w:eastAsia="it-IT"/>
        </w:rPr>
        <w:fldChar w:fldCharType="separate"/>
      </w:r>
      <w:r>
        <w:rPr>
          <w:rStyle w:val="Collegamentoipertestuale"/>
          <w:rFonts w:ascii="Times New Roman" w:eastAsia="Times New Roman" w:hAnsi="Times New Roman" w:cs="Times New Roman"/>
          <w:i/>
          <w:iCs/>
          <w:color w:val="663300"/>
          <w:sz w:val="24"/>
          <w:szCs w:val="24"/>
          <w:lang w:eastAsia="it-IT"/>
        </w:rPr>
        <w:t>Sacrosanctum</w:t>
      </w:r>
      <w:proofErr w:type="spellEnd"/>
      <w:r>
        <w:rPr>
          <w:rStyle w:val="Collegamentoipertestuale"/>
          <w:rFonts w:ascii="Times New Roman" w:eastAsia="Times New Roman" w:hAnsi="Times New Roman" w:cs="Times New Roman"/>
          <w:i/>
          <w:iCs/>
          <w:color w:val="663300"/>
          <w:sz w:val="24"/>
          <w:szCs w:val="24"/>
          <w:lang w:eastAsia="it-IT"/>
        </w:rPr>
        <w:t xml:space="preserve"> </w:t>
      </w:r>
      <w:proofErr w:type="spellStart"/>
      <w:r>
        <w:rPr>
          <w:rStyle w:val="Collegamentoipertestuale"/>
          <w:rFonts w:ascii="Times New Roman" w:eastAsia="Times New Roman" w:hAnsi="Times New Roman" w:cs="Times New Roman"/>
          <w:i/>
          <w:iCs/>
          <w:color w:val="663300"/>
          <w:sz w:val="24"/>
          <w:szCs w:val="24"/>
          <w:lang w:eastAsia="it-IT"/>
        </w:rPr>
        <w:t>Concilium</w:t>
      </w:r>
      <w:proofErr w:type="spellEnd"/>
      <w:r w:rsidR="00E14AC8">
        <w:rPr>
          <w:rFonts w:ascii="Times New Roman" w:eastAsia="Times New Roman" w:hAnsi="Times New Roman" w:cs="Times New Roman"/>
          <w:i/>
          <w:iCs/>
          <w:color w:val="000000"/>
          <w:sz w:val="24"/>
          <w:szCs w:val="24"/>
          <w:lang w:eastAsia="it-IT"/>
        </w:rPr>
        <w:fldChar w:fldCharType="end"/>
      </w:r>
      <w:r>
        <w:rPr>
          <w:rFonts w:ascii="Times New Roman" w:eastAsia="Times New Roman" w:hAnsi="Times New Roman" w:cs="Times New Roman"/>
          <w:color w:val="000000"/>
          <w:sz w:val="24"/>
          <w:szCs w:val="24"/>
          <w:lang w:eastAsia="it-IT"/>
        </w:rPr>
        <w:t> che esprime la realtà della Liturgia in intima connessione con la visione di Chiesa mirabilmente descritta dalla </w:t>
      </w:r>
      <w:hyperlink r:id="rId34" w:history="1">
        <w:r>
          <w:rPr>
            <w:rStyle w:val="Collegamentoipertestuale"/>
            <w:rFonts w:ascii="Times New Roman" w:eastAsia="Times New Roman" w:hAnsi="Times New Roman" w:cs="Times New Roman"/>
            <w:i/>
            <w:iCs/>
            <w:color w:val="663300"/>
            <w:sz w:val="24"/>
            <w:szCs w:val="24"/>
            <w:lang w:eastAsia="it-IT"/>
          </w:rPr>
          <w:t xml:space="preserve">Lumen </w:t>
        </w:r>
        <w:proofErr w:type="spellStart"/>
        <w:r>
          <w:rPr>
            <w:rStyle w:val="Collegamentoipertestuale"/>
            <w:rFonts w:ascii="Times New Roman" w:eastAsia="Times New Roman" w:hAnsi="Times New Roman" w:cs="Times New Roman"/>
            <w:i/>
            <w:iCs/>
            <w:color w:val="663300"/>
            <w:sz w:val="24"/>
            <w:szCs w:val="24"/>
            <w:lang w:eastAsia="it-IT"/>
          </w:rPr>
          <w:t>gentium</w:t>
        </w:r>
        <w:proofErr w:type="spellEnd"/>
      </w:hyperlink>
      <w:r>
        <w:rPr>
          <w:rFonts w:ascii="Times New Roman" w:eastAsia="Times New Roman" w:hAnsi="Times New Roman" w:cs="Times New Roman"/>
          <w:color w:val="000000"/>
          <w:sz w:val="24"/>
          <w:szCs w:val="24"/>
          <w:lang w:eastAsia="it-IT"/>
        </w:rPr>
        <w:t>. Per questo – come ho spiegato nella lettera inviata a tutti i Vescovi – ho sentito il dovere di affermare che “i libri liturgici promulgati dai santi Pontefici </w:t>
      </w:r>
      <w:hyperlink r:id="rId35" w:history="1">
        <w:r>
          <w:rPr>
            <w:rStyle w:val="Collegamentoipertestuale"/>
            <w:rFonts w:ascii="Times New Roman" w:eastAsia="Times New Roman" w:hAnsi="Times New Roman" w:cs="Times New Roman"/>
            <w:color w:val="663300"/>
            <w:sz w:val="24"/>
            <w:szCs w:val="24"/>
            <w:lang w:eastAsia="it-IT"/>
          </w:rPr>
          <w:t xml:space="preserve">Paolo </w:t>
        </w:r>
        <w:proofErr w:type="spellStart"/>
        <w:r>
          <w:rPr>
            <w:rStyle w:val="Collegamentoipertestuale"/>
            <w:rFonts w:ascii="Times New Roman" w:eastAsia="Times New Roman" w:hAnsi="Times New Roman" w:cs="Times New Roman"/>
            <w:color w:val="663300"/>
            <w:sz w:val="24"/>
            <w:szCs w:val="24"/>
            <w:lang w:eastAsia="it-IT"/>
          </w:rPr>
          <w:t>VI</w:t>
        </w:r>
        <w:proofErr w:type="spellEnd"/>
      </w:hyperlink>
      <w:r>
        <w:rPr>
          <w:rFonts w:ascii="Times New Roman" w:eastAsia="Times New Roman" w:hAnsi="Times New Roman" w:cs="Times New Roman"/>
          <w:color w:val="000000"/>
          <w:sz w:val="24"/>
          <w:szCs w:val="24"/>
          <w:lang w:eastAsia="it-IT"/>
        </w:rPr>
        <w:t> e </w:t>
      </w:r>
      <w:hyperlink r:id="rId36" w:history="1">
        <w:r>
          <w:rPr>
            <w:rStyle w:val="Collegamentoipertestuale"/>
            <w:rFonts w:ascii="Times New Roman" w:eastAsia="Times New Roman" w:hAnsi="Times New Roman" w:cs="Times New Roman"/>
            <w:color w:val="663300"/>
            <w:sz w:val="24"/>
            <w:szCs w:val="24"/>
            <w:lang w:eastAsia="it-IT"/>
          </w:rPr>
          <w:t>Giovanni Paolo II</w:t>
        </w:r>
      </w:hyperlink>
      <w:r>
        <w:rPr>
          <w:rFonts w:ascii="Times New Roman" w:eastAsia="Times New Roman" w:hAnsi="Times New Roman" w:cs="Times New Roman"/>
          <w:color w:val="000000"/>
          <w:sz w:val="24"/>
          <w:szCs w:val="24"/>
          <w:lang w:eastAsia="it-IT"/>
        </w:rPr>
        <w:t>, in conformità ai decreti del </w:t>
      </w:r>
      <w:hyperlink r:id="rId37" w:history="1">
        <w:r>
          <w:rPr>
            <w:rStyle w:val="Collegamentoipertestuale"/>
            <w:rFonts w:ascii="Times New Roman" w:eastAsia="Times New Roman" w:hAnsi="Times New Roman" w:cs="Times New Roman"/>
            <w:color w:val="663300"/>
            <w:sz w:val="24"/>
            <w:szCs w:val="24"/>
            <w:lang w:eastAsia="it-IT"/>
          </w:rPr>
          <w:t>Concilio Vaticano II</w:t>
        </w:r>
      </w:hyperlink>
      <w:r>
        <w:rPr>
          <w:rFonts w:ascii="Times New Roman" w:eastAsia="Times New Roman" w:hAnsi="Times New Roman" w:cs="Times New Roman"/>
          <w:color w:val="000000"/>
          <w:sz w:val="24"/>
          <w:szCs w:val="24"/>
          <w:lang w:eastAsia="it-IT"/>
        </w:rPr>
        <w:t>, sono l’unica espressione della </w:t>
      </w:r>
      <w:proofErr w:type="spellStart"/>
      <w:r>
        <w:rPr>
          <w:rFonts w:ascii="Times New Roman" w:eastAsia="Times New Roman" w:hAnsi="Times New Roman" w:cs="Times New Roman"/>
          <w:i/>
          <w:iCs/>
          <w:color w:val="000000"/>
          <w:sz w:val="24"/>
          <w:szCs w:val="24"/>
          <w:lang w:eastAsia="it-IT"/>
        </w:rPr>
        <w:t>lex</w:t>
      </w:r>
      <w:proofErr w:type="spellEnd"/>
      <w:r>
        <w:rPr>
          <w:rFonts w:ascii="Times New Roman" w:eastAsia="Times New Roman" w:hAnsi="Times New Roman" w:cs="Times New Roman"/>
          <w:i/>
          <w:iCs/>
          <w:color w:val="000000"/>
          <w:sz w:val="24"/>
          <w:szCs w:val="24"/>
          <w:lang w:eastAsia="it-IT"/>
        </w:rPr>
        <w:t xml:space="preserve"> </w:t>
      </w:r>
      <w:proofErr w:type="spellStart"/>
      <w:r>
        <w:rPr>
          <w:rFonts w:ascii="Times New Roman" w:eastAsia="Times New Roman" w:hAnsi="Times New Roman" w:cs="Times New Roman"/>
          <w:i/>
          <w:iCs/>
          <w:color w:val="000000"/>
          <w:sz w:val="24"/>
          <w:szCs w:val="24"/>
          <w:lang w:eastAsia="it-IT"/>
        </w:rPr>
        <w:t>orandi</w:t>
      </w:r>
      <w:proofErr w:type="spellEnd"/>
      <w:r>
        <w:rPr>
          <w:rFonts w:ascii="Times New Roman" w:eastAsia="Times New Roman" w:hAnsi="Times New Roman" w:cs="Times New Roman"/>
          <w:color w:val="000000"/>
          <w:sz w:val="24"/>
          <w:szCs w:val="24"/>
          <w:lang w:eastAsia="it-IT"/>
        </w:rPr>
        <w:t> del Rito Romano” (</w:t>
      </w:r>
      <w:proofErr w:type="spellStart"/>
      <w:r>
        <w:rPr>
          <w:rFonts w:ascii="Times New Roman" w:eastAsia="Times New Roman" w:hAnsi="Times New Roman" w:cs="Times New Roman"/>
          <w:color w:val="000000"/>
          <w:sz w:val="24"/>
          <w:szCs w:val="24"/>
          <w:lang w:eastAsia="it-IT"/>
        </w:rPr>
        <w:t>Motu</w:t>
      </w:r>
      <w:proofErr w:type="spellEnd"/>
      <w:r>
        <w:rPr>
          <w:rFonts w:ascii="Times New Roman" w:eastAsia="Times New Roman" w:hAnsi="Times New Roman" w:cs="Times New Roman"/>
          <w:color w:val="000000"/>
          <w:sz w:val="24"/>
          <w:szCs w:val="24"/>
          <w:lang w:eastAsia="it-IT"/>
        </w:rPr>
        <w:t xml:space="preserve"> Proprio </w:t>
      </w:r>
      <w:proofErr w:type="spellStart"/>
      <w:r w:rsidR="00E14AC8">
        <w:fldChar w:fldCharType="begin"/>
      </w:r>
      <w:r w:rsidR="00E14AC8">
        <w:instrText>HYPERLINK "https://www.vatican.va/content/francesco/it/motu_proprio/documents/20210716-motu-proprio-traditionis-custodes.html" \l "art_1"</w:instrText>
      </w:r>
      <w:r w:rsidR="00E14AC8">
        <w:fldChar w:fldCharType="separate"/>
      </w:r>
      <w:r>
        <w:rPr>
          <w:rStyle w:val="Collegamentoipertestuale"/>
          <w:rFonts w:ascii="Times New Roman" w:eastAsia="Times New Roman" w:hAnsi="Times New Roman" w:cs="Times New Roman"/>
          <w:i/>
          <w:iCs/>
          <w:color w:val="663300"/>
          <w:sz w:val="24"/>
          <w:szCs w:val="24"/>
          <w:lang w:eastAsia="it-IT"/>
        </w:rPr>
        <w:t>Traditionis</w:t>
      </w:r>
      <w:proofErr w:type="spellEnd"/>
      <w:r>
        <w:rPr>
          <w:rStyle w:val="Collegamentoipertestuale"/>
          <w:rFonts w:ascii="Times New Roman" w:eastAsia="Times New Roman" w:hAnsi="Times New Roman" w:cs="Times New Roman"/>
          <w:i/>
          <w:iCs/>
          <w:color w:val="663300"/>
          <w:sz w:val="24"/>
          <w:szCs w:val="24"/>
          <w:lang w:eastAsia="it-IT"/>
        </w:rPr>
        <w:t xml:space="preserve"> </w:t>
      </w:r>
      <w:proofErr w:type="spellStart"/>
      <w:r>
        <w:rPr>
          <w:rStyle w:val="Collegamentoipertestuale"/>
          <w:rFonts w:ascii="Times New Roman" w:eastAsia="Times New Roman" w:hAnsi="Times New Roman" w:cs="Times New Roman"/>
          <w:i/>
          <w:iCs/>
          <w:color w:val="663300"/>
          <w:sz w:val="24"/>
          <w:szCs w:val="24"/>
          <w:lang w:eastAsia="it-IT"/>
        </w:rPr>
        <w:t>custodes</w:t>
      </w:r>
      <w:proofErr w:type="spellEnd"/>
      <w:r w:rsidR="00E14AC8">
        <w:fldChar w:fldCharType="end"/>
      </w:r>
      <w:r>
        <w:rPr>
          <w:rFonts w:ascii="Times New Roman" w:eastAsia="Times New Roman" w:hAnsi="Times New Roman" w:cs="Times New Roman"/>
          <w:color w:val="000000"/>
          <w:sz w:val="24"/>
          <w:szCs w:val="24"/>
          <w:lang w:eastAsia="it-IT"/>
        </w:rPr>
        <w:t>, art. 1).</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La non accoglienza della riforma, come pure una sua superficiale comprensione, ci distoglie dall’impegno di trovare le risposte alla domanda che torno a ripetere: come crescere nella capacità di vivere in pienezza l’azione liturgica? Come continuare a stupirci di ciò che nella celebrazione accade sotto i nostri occhi? Abbiamo bisogno di una seria e vitale formazione liturgica.</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32.</w:t>
      </w:r>
      <w:r>
        <w:rPr>
          <w:rFonts w:ascii="Times New Roman" w:eastAsia="Times New Roman" w:hAnsi="Times New Roman" w:cs="Times New Roman"/>
          <w:color w:val="000000"/>
          <w:sz w:val="24"/>
          <w:szCs w:val="24"/>
          <w:lang w:eastAsia="it-IT"/>
        </w:rPr>
        <w:t> Torniamo ancora nel Cenacolo a Gerusalemme: il mattino di Pentecoste nasce la Chiesa, cellula iniziale dell’umanità nuova. Solo la comunità di uomini e donne riconciliati perché perdonati, vivi perché Lui è vivo, veri perché abitati dallo Spirito di verità, può aprire lo spazio angusto dell’individualismo spirituale.</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33. </w:t>
      </w:r>
      <w:r>
        <w:rPr>
          <w:rFonts w:ascii="Times New Roman" w:eastAsia="Times New Roman" w:hAnsi="Times New Roman" w:cs="Times New Roman"/>
          <w:color w:val="000000"/>
          <w:sz w:val="24"/>
          <w:szCs w:val="24"/>
          <w:lang w:eastAsia="it-IT"/>
        </w:rPr>
        <w:t>È la comunità della Pentecoste che può spezzare il Pane nella certezza che il Signore è vivo, risorto dai morti, presente con la sua parola, con i suoi gesti, con l’offerta del suo Corpo e del suo Sangue. Da quel momento la celebrazione diventa il luogo privilegiato, non l’unico, dell’incontro con Lui. Noi sappiamo che solo grazie a questo incontro l’uomo diventa pienamente uomo. Solo la Chiesa della Pentecoste può concepire l’uomo come persona, aperto ad una relazione piena con Dio, con il creato e con i fratelli.</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34.</w:t>
      </w:r>
      <w:r>
        <w:rPr>
          <w:rFonts w:ascii="Times New Roman" w:eastAsia="Times New Roman" w:hAnsi="Times New Roman" w:cs="Times New Roman"/>
          <w:color w:val="000000"/>
          <w:sz w:val="24"/>
          <w:szCs w:val="24"/>
          <w:lang w:eastAsia="it-IT"/>
        </w:rPr>
        <w:t xml:space="preserve"> Qui si pone la questione decisiva della formazione liturgica. Dice </w:t>
      </w:r>
      <w:proofErr w:type="spellStart"/>
      <w:r>
        <w:rPr>
          <w:rFonts w:ascii="Times New Roman" w:eastAsia="Times New Roman" w:hAnsi="Times New Roman" w:cs="Times New Roman"/>
          <w:color w:val="000000"/>
          <w:sz w:val="24"/>
          <w:szCs w:val="24"/>
          <w:lang w:eastAsia="it-IT"/>
        </w:rPr>
        <w:t>Guardini</w:t>
      </w:r>
      <w:proofErr w:type="spellEnd"/>
      <w:r>
        <w:rPr>
          <w:rFonts w:ascii="Times New Roman" w:eastAsia="Times New Roman" w:hAnsi="Times New Roman" w:cs="Times New Roman"/>
          <w:color w:val="000000"/>
          <w:sz w:val="24"/>
          <w:szCs w:val="24"/>
          <w:lang w:eastAsia="it-IT"/>
        </w:rPr>
        <w:t>: «Così è delineato anche il primo compito pratico: sostenuti da questa trasformazione interiore del nostro tempo, dobbiamo nuovamente imparare a porci di fronte al rapporto religioso come uomini in senso pieno». </w:t>
      </w:r>
      <w:bookmarkStart w:id="2" w:name="_ftnref8"/>
      <w:r w:rsidR="00E14AC8">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"_ftn8" </w:instrText>
      </w:r>
      <w:r w:rsidR="00E14AC8">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[8]</w:t>
      </w:r>
      <w:r w:rsidR="00E14AC8">
        <w:rPr>
          <w:rFonts w:ascii="Times New Roman" w:eastAsia="Times New Roman" w:hAnsi="Times New Roman" w:cs="Times New Roman"/>
          <w:color w:val="000000"/>
          <w:sz w:val="24"/>
          <w:szCs w:val="24"/>
          <w:lang w:eastAsia="it-IT"/>
        </w:rPr>
        <w:fldChar w:fldCharType="end"/>
      </w:r>
      <w:bookmarkEnd w:id="2"/>
      <w:r>
        <w:rPr>
          <w:rFonts w:ascii="Times New Roman" w:eastAsia="Times New Roman" w:hAnsi="Times New Roman" w:cs="Times New Roman"/>
          <w:color w:val="000000"/>
          <w:sz w:val="24"/>
          <w:szCs w:val="24"/>
          <w:lang w:eastAsia="it-IT"/>
        </w:rPr>
        <w:t xml:space="preserve"> È questo che la Liturgia rende possibile, a questo dobbiamo formarci. Lo stesso </w:t>
      </w:r>
      <w:proofErr w:type="spellStart"/>
      <w:r>
        <w:rPr>
          <w:rFonts w:ascii="Times New Roman" w:eastAsia="Times New Roman" w:hAnsi="Times New Roman" w:cs="Times New Roman"/>
          <w:color w:val="000000"/>
          <w:sz w:val="24"/>
          <w:szCs w:val="24"/>
          <w:lang w:eastAsia="it-IT"/>
        </w:rPr>
        <w:t>Guardini</w:t>
      </w:r>
      <w:proofErr w:type="spellEnd"/>
      <w:r>
        <w:rPr>
          <w:rFonts w:ascii="Times New Roman" w:eastAsia="Times New Roman" w:hAnsi="Times New Roman" w:cs="Times New Roman"/>
          <w:color w:val="000000"/>
          <w:sz w:val="24"/>
          <w:szCs w:val="24"/>
          <w:lang w:eastAsia="it-IT"/>
        </w:rPr>
        <w:t xml:space="preserve"> non esita ad affermare che senza formazione liturgica, “le riforme nel rito e nel testo non aiutano molto”. </w:t>
      </w:r>
      <w:bookmarkStart w:id="3" w:name="_ftnref9"/>
      <w:r w:rsidR="00E14AC8">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"_ftn9" </w:instrText>
      </w:r>
      <w:r w:rsidR="00E14AC8">
        <w:rPr>
          <w:rFonts w:ascii="Times New Roman" w:eastAsia="Times New Roman" w:hAnsi="Times New Roman" w:cs="Times New Roman"/>
          <w:color w:val="000000"/>
          <w:sz w:val="24"/>
          <w:szCs w:val="24"/>
          <w:lang w:eastAsia="it-IT"/>
        </w:rPr>
        <w:fldChar w:fldCharType="separate"/>
      </w:r>
      <w:r>
        <w:rPr>
          <w:rStyle w:val="Collegamentoipertestuale"/>
          <w:rFonts w:ascii="Times New Roman" w:eastAsia="Times New Roman" w:hAnsi="Times New Roman" w:cs="Times New Roman"/>
          <w:color w:val="663300"/>
          <w:sz w:val="24"/>
          <w:szCs w:val="24"/>
          <w:lang w:eastAsia="it-IT"/>
        </w:rPr>
        <w:t>[9]</w:t>
      </w:r>
      <w:r w:rsidR="00E14AC8">
        <w:rPr>
          <w:rFonts w:ascii="Times New Roman" w:eastAsia="Times New Roman" w:hAnsi="Times New Roman" w:cs="Times New Roman"/>
          <w:color w:val="000000"/>
          <w:sz w:val="24"/>
          <w:szCs w:val="24"/>
          <w:lang w:eastAsia="it-IT"/>
        </w:rPr>
        <w:fldChar w:fldCharType="end"/>
      </w:r>
      <w:bookmarkEnd w:id="3"/>
      <w:r>
        <w:rPr>
          <w:rFonts w:ascii="Times New Roman" w:eastAsia="Times New Roman" w:hAnsi="Times New Roman" w:cs="Times New Roman"/>
          <w:color w:val="000000"/>
          <w:sz w:val="24"/>
          <w:szCs w:val="24"/>
          <w:lang w:eastAsia="it-IT"/>
        </w:rPr>
        <w:t> Non intendo ora trattare in modo esaustivo il ricchissimo tema della formazione liturgica: vorrei solo offrire alcuni spunti di riflessione. Penso che possiamo distinguere due aspetti: la formazione alla Liturgia e la formazione dalla Liturgia. Il primo è funzionale al secondo che è essenziale.</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35. </w:t>
      </w:r>
      <w:r>
        <w:rPr>
          <w:rFonts w:ascii="Times New Roman" w:eastAsia="Times New Roman" w:hAnsi="Times New Roman" w:cs="Times New Roman"/>
          <w:color w:val="000000"/>
          <w:sz w:val="24"/>
          <w:szCs w:val="24"/>
          <w:lang w:eastAsia="it-IT"/>
        </w:rPr>
        <w:t xml:space="preserve">È necessario trovare i canali per una formazione come studio della liturgia: a partire dal movimento liturgico molto in tal senso è stato fatto, con contributi preziosi di molti studiosi ed istituzioni accademiche. Occorre tuttavia diffondere queste conoscenze al di fuori dell’ambito accademico, in modo accessibile, perché ogni fedele cresca in una conoscenza del senso teologico della Liturgia – è la questione decisiva e fondante ogni conoscenza e ogni pratica liturgica – come pure dello sviluppo del celebrare cristiano, acquisendo la capacità di comprendere i testi </w:t>
      </w:r>
      <w:proofErr w:type="spellStart"/>
      <w:r>
        <w:rPr>
          <w:rFonts w:ascii="Times New Roman" w:eastAsia="Times New Roman" w:hAnsi="Times New Roman" w:cs="Times New Roman"/>
          <w:color w:val="000000"/>
          <w:sz w:val="24"/>
          <w:szCs w:val="24"/>
          <w:lang w:eastAsia="it-IT"/>
        </w:rPr>
        <w:t>eucologici</w:t>
      </w:r>
      <w:proofErr w:type="spellEnd"/>
      <w:r>
        <w:rPr>
          <w:rFonts w:ascii="Times New Roman" w:eastAsia="Times New Roman" w:hAnsi="Times New Roman" w:cs="Times New Roman"/>
          <w:color w:val="000000"/>
          <w:sz w:val="24"/>
          <w:szCs w:val="24"/>
          <w:lang w:eastAsia="it-IT"/>
        </w:rPr>
        <w:t>, i dinamismi rituali e la loro valenza antropologica.</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b/>
          <w:bCs/>
          <w:color w:val="000000"/>
          <w:sz w:val="24"/>
          <w:szCs w:val="24"/>
          <w:lang w:eastAsia="it-IT"/>
        </w:rPr>
      </w:pPr>
    </w:p>
    <w:p w:rsidR="00B44206" w:rsidRDefault="00E14AC8"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38" w:anchor="_ftnref7" w:history="1">
        <w:r w:rsidR="00B44206">
          <w:rPr>
            <w:rStyle w:val="Collegamentoipertestuale"/>
            <w:rFonts w:ascii="Times New Roman" w:eastAsia="Times New Roman" w:hAnsi="Times New Roman" w:cs="Times New Roman"/>
            <w:color w:val="663300"/>
            <w:sz w:val="24"/>
            <w:szCs w:val="24"/>
            <w:lang w:eastAsia="it-IT"/>
          </w:rPr>
          <w:t>[7]</w:t>
        </w:r>
      </w:hyperlink>
      <w:r w:rsidR="00B44206">
        <w:rPr>
          <w:rFonts w:ascii="Times New Roman" w:eastAsia="Times New Roman" w:hAnsi="Times New Roman" w:cs="Times New Roman"/>
          <w:color w:val="000000"/>
          <w:sz w:val="24"/>
          <w:szCs w:val="24"/>
          <w:lang w:eastAsia="it-IT"/>
        </w:rPr>
        <w:t> </w:t>
      </w:r>
      <w:r w:rsidR="00B44206">
        <w:rPr>
          <w:rFonts w:ascii="Times New Roman" w:eastAsia="Times New Roman" w:hAnsi="Times New Roman" w:cs="Times New Roman"/>
          <w:i/>
          <w:iCs/>
          <w:color w:val="000000"/>
          <w:sz w:val="24"/>
          <w:szCs w:val="24"/>
          <w:lang w:eastAsia="it-IT"/>
        </w:rPr>
        <w:t>AAS</w:t>
      </w:r>
      <w:r w:rsidR="00B44206">
        <w:rPr>
          <w:rFonts w:ascii="Times New Roman" w:eastAsia="Times New Roman" w:hAnsi="Times New Roman" w:cs="Times New Roman"/>
          <w:color w:val="000000"/>
          <w:sz w:val="24"/>
          <w:szCs w:val="24"/>
          <w:lang w:eastAsia="it-IT"/>
        </w:rPr>
        <w:t> 56 (1964) 34.</w:t>
      </w:r>
    </w:p>
    <w:p w:rsidR="00B44206" w:rsidRDefault="00E14AC8"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39" w:anchor="_ftnref8" w:history="1">
        <w:r w:rsidR="00B44206">
          <w:rPr>
            <w:rStyle w:val="Collegamentoipertestuale"/>
            <w:rFonts w:ascii="Times New Roman" w:eastAsia="Times New Roman" w:hAnsi="Times New Roman" w:cs="Times New Roman"/>
            <w:color w:val="663300"/>
            <w:sz w:val="24"/>
            <w:szCs w:val="24"/>
            <w:lang w:eastAsia="it-IT"/>
          </w:rPr>
          <w:t>[8]</w:t>
        </w:r>
      </w:hyperlink>
      <w:r w:rsidR="00B44206">
        <w:rPr>
          <w:rFonts w:ascii="Times New Roman" w:eastAsia="Times New Roman" w:hAnsi="Times New Roman" w:cs="Times New Roman"/>
          <w:color w:val="000000"/>
          <w:sz w:val="24"/>
          <w:szCs w:val="24"/>
          <w:lang w:eastAsia="it-IT"/>
        </w:rPr>
        <w:t xml:space="preserve"> R. </w:t>
      </w:r>
      <w:proofErr w:type="spellStart"/>
      <w:r w:rsidR="00B44206">
        <w:rPr>
          <w:rFonts w:ascii="Times New Roman" w:eastAsia="Times New Roman" w:hAnsi="Times New Roman" w:cs="Times New Roman"/>
          <w:color w:val="000000"/>
          <w:sz w:val="24"/>
          <w:szCs w:val="24"/>
          <w:lang w:eastAsia="it-IT"/>
        </w:rPr>
        <w:t>Guardini</w:t>
      </w:r>
      <w:proofErr w:type="spellEnd"/>
      <w:r w:rsidR="00B44206">
        <w:rPr>
          <w:rFonts w:ascii="Times New Roman" w:eastAsia="Times New Roman" w:hAnsi="Times New Roman" w:cs="Times New Roman"/>
          <w:color w:val="000000"/>
          <w:sz w:val="24"/>
          <w:szCs w:val="24"/>
          <w:lang w:eastAsia="it-IT"/>
        </w:rPr>
        <w:t>, </w:t>
      </w:r>
      <w:proofErr w:type="spellStart"/>
      <w:r w:rsidR="00B44206">
        <w:rPr>
          <w:rFonts w:ascii="Times New Roman" w:eastAsia="Times New Roman" w:hAnsi="Times New Roman" w:cs="Times New Roman"/>
          <w:i/>
          <w:iCs/>
          <w:color w:val="000000"/>
          <w:sz w:val="24"/>
          <w:szCs w:val="24"/>
          <w:lang w:eastAsia="it-IT"/>
        </w:rPr>
        <w:t>Liturgische</w:t>
      </w:r>
      <w:proofErr w:type="spellEnd"/>
      <w:r w:rsidR="00B44206">
        <w:rPr>
          <w:rFonts w:ascii="Times New Roman" w:eastAsia="Times New Roman" w:hAnsi="Times New Roman" w:cs="Times New Roman"/>
          <w:i/>
          <w:iCs/>
          <w:color w:val="000000"/>
          <w:sz w:val="24"/>
          <w:szCs w:val="24"/>
          <w:lang w:eastAsia="it-IT"/>
        </w:rPr>
        <w:t xml:space="preserve"> </w:t>
      </w:r>
      <w:proofErr w:type="spellStart"/>
      <w:r w:rsidR="00B44206">
        <w:rPr>
          <w:rFonts w:ascii="Times New Roman" w:eastAsia="Times New Roman" w:hAnsi="Times New Roman" w:cs="Times New Roman"/>
          <w:i/>
          <w:iCs/>
          <w:color w:val="000000"/>
          <w:sz w:val="24"/>
          <w:szCs w:val="24"/>
          <w:lang w:eastAsia="it-IT"/>
        </w:rPr>
        <w:t>Bildung</w:t>
      </w:r>
      <w:proofErr w:type="spellEnd"/>
      <w:r w:rsidR="00B44206">
        <w:rPr>
          <w:rFonts w:ascii="Times New Roman" w:eastAsia="Times New Roman" w:hAnsi="Times New Roman" w:cs="Times New Roman"/>
          <w:color w:val="000000"/>
          <w:sz w:val="24"/>
          <w:szCs w:val="24"/>
          <w:lang w:eastAsia="it-IT"/>
        </w:rPr>
        <w:t> (1923) in </w:t>
      </w:r>
      <w:r w:rsidR="00B44206">
        <w:rPr>
          <w:rFonts w:ascii="Times New Roman" w:eastAsia="Times New Roman" w:hAnsi="Times New Roman" w:cs="Times New Roman"/>
          <w:i/>
          <w:iCs/>
          <w:color w:val="000000"/>
          <w:sz w:val="24"/>
          <w:szCs w:val="24"/>
          <w:lang w:eastAsia="it-IT"/>
        </w:rPr>
        <w:t xml:space="preserve">Liturgie und </w:t>
      </w:r>
      <w:proofErr w:type="spellStart"/>
      <w:r w:rsidR="00B44206">
        <w:rPr>
          <w:rFonts w:ascii="Times New Roman" w:eastAsia="Times New Roman" w:hAnsi="Times New Roman" w:cs="Times New Roman"/>
          <w:i/>
          <w:iCs/>
          <w:color w:val="000000"/>
          <w:sz w:val="24"/>
          <w:szCs w:val="24"/>
          <w:lang w:eastAsia="it-IT"/>
        </w:rPr>
        <w:t>liturgische</w:t>
      </w:r>
      <w:proofErr w:type="spellEnd"/>
      <w:r w:rsidR="00B44206">
        <w:rPr>
          <w:rFonts w:ascii="Times New Roman" w:eastAsia="Times New Roman" w:hAnsi="Times New Roman" w:cs="Times New Roman"/>
          <w:i/>
          <w:iCs/>
          <w:color w:val="000000"/>
          <w:sz w:val="24"/>
          <w:szCs w:val="24"/>
          <w:lang w:eastAsia="it-IT"/>
        </w:rPr>
        <w:t xml:space="preserve"> </w:t>
      </w:r>
      <w:proofErr w:type="spellStart"/>
      <w:r w:rsidR="00B44206">
        <w:rPr>
          <w:rFonts w:ascii="Times New Roman" w:eastAsia="Times New Roman" w:hAnsi="Times New Roman" w:cs="Times New Roman"/>
          <w:i/>
          <w:iCs/>
          <w:color w:val="000000"/>
          <w:sz w:val="24"/>
          <w:szCs w:val="24"/>
          <w:lang w:eastAsia="it-IT"/>
        </w:rPr>
        <w:t>Bildung</w:t>
      </w:r>
      <w:proofErr w:type="spellEnd"/>
      <w:r w:rsidR="00B44206">
        <w:rPr>
          <w:rFonts w:ascii="Times New Roman" w:eastAsia="Times New Roman" w:hAnsi="Times New Roman" w:cs="Times New Roman"/>
          <w:color w:val="000000"/>
          <w:sz w:val="24"/>
          <w:szCs w:val="24"/>
          <w:lang w:eastAsia="it-IT"/>
        </w:rPr>
        <w:t> (</w:t>
      </w:r>
      <w:proofErr w:type="spellStart"/>
      <w:r w:rsidR="00B44206">
        <w:rPr>
          <w:rFonts w:ascii="Times New Roman" w:eastAsia="Times New Roman" w:hAnsi="Times New Roman" w:cs="Times New Roman"/>
          <w:color w:val="000000"/>
          <w:sz w:val="24"/>
          <w:szCs w:val="24"/>
          <w:lang w:eastAsia="it-IT"/>
        </w:rPr>
        <w:t>Mainz</w:t>
      </w:r>
      <w:proofErr w:type="spellEnd"/>
      <w:r w:rsidR="00B44206">
        <w:rPr>
          <w:rFonts w:ascii="Times New Roman" w:eastAsia="Times New Roman" w:hAnsi="Times New Roman" w:cs="Times New Roman"/>
          <w:color w:val="000000"/>
          <w:sz w:val="24"/>
          <w:szCs w:val="24"/>
          <w:lang w:eastAsia="it-IT"/>
        </w:rPr>
        <w:t xml:space="preserve"> 1992) p. 43; trad. </w:t>
      </w:r>
      <w:proofErr w:type="spellStart"/>
      <w:r w:rsidR="00B44206">
        <w:rPr>
          <w:rFonts w:ascii="Times New Roman" w:eastAsia="Times New Roman" w:hAnsi="Times New Roman" w:cs="Times New Roman"/>
          <w:color w:val="000000"/>
          <w:sz w:val="24"/>
          <w:szCs w:val="24"/>
          <w:lang w:eastAsia="it-IT"/>
        </w:rPr>
        <w:t>it</w:t>
      </w:r>
      <w:proofErr w:type="spellEnd"/>
      <w:r w:rsidR="00B44206">
        <w:rPr>
          <w:rFonts w:ascii="Times New Roman" w:eastAsia="Times New Roman" w:hAnsi="Times New Roman" w:cs="Times New Roman"/>
          <w:color w:val="000000"/>
          <w:sz w:val="24"/>
          <w:szCs w:val="24"/>
          <w:lang w:eastAsia="it-IT"/>
        </w:rPr>
        <w:t>. </w:t>
      </w:r>
      <w:r w:rsidR="00B44206">
        <w:rPr>
          <w:rFonts w:ascii="Times New Roman" w:eastAsia="Times New Roman" w:hAnsi="Times New Roman" w:cs="Times New Roman"/>
          <w:i/>
          <w:iCs/>
          <w:color w:val="000000"/>
          <w:sz w:val="24"/>
          <w:szCs w:val="24"/>
          <w:lang w:eastAsia="it-IT"/>
        </w:rPr>
        <w:t>Formazione Liturgica</w:t>
      </w:r>
      <w:r w:rsidR="00B44206">
        <w:rPr>
          <w:rFonts w:ascii="Times New Roman" w:eastAsia="Times New Roman" w:hAnsi="Times New Roman" w:cs="Times New Roman"/>
          <w:color w:val="000000"/>
          <w:sz w:val="24"/>
          <w:szCs w:val="24"/>
          <w:lang w:eastAsia="it-IT"/>
        </w:rPr>
        <w:t> (Brescia 2022) p. 69.</w:t>
      </w:r>
    </w:p>
    <w:p w:rsidR="00B44206" w:rsidRDefault="00E14AC8" w:rsidP="00B44206">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40" w:anchor="_ftnref9" w:history="1">
        <w:r w:rsidR="00B44206">
          <w:rPr>
            <w:rStyle w:val="Collegamentoipertestuale"/>
            <w:rFonts w:ascii="Times New Roman" w:eastAsia="Times New Roman" w:hAnsi="Times New Roman" w:cs="Times New Roman"/>
            <w:color w:val="663300"/>
            <w:sz w:val="24"/>
            <w:szCs w:val="24"/>
            <w:lang w:eastAsia="it-IT"/>
          </w:rPr>
          <w:t>[9]</w:t>
        </w:r>
      </w:hyperlink>
      <w:r w:rsidR="00B44206">
        <w:rPr>
          <w:rFonts w:ascii="Times New Roman" w:eastAsia="Times New Roman" w:hAnsi="Times New Roman" w:cs="Times New Roman"/>
          <w:color w:val="000000"/>
          <w:sz w:val="24"/>
          <w:szCs w:val="24"/>
          <w:lang w:eastAsia="it-IT"/>
        </w:rPr>
        <w:t xml:space="preserve"> R. </w:t>
      </w:r>
      <w:proofErr w:type="spellStart"/>
      <w:r w:rsidR="00B44206">
        <w:rPr>
          <w:rFonts w:ascii="Times New Roman" w:eastAsia="Times New Roman" w:hAnsi="Times New Roman" w:cs="Times New Roman"/>
          <w:color w:val="000000"/>
          <w:sz w:val="24"/>
          <w:szCs w:val="24"/>
          <w:lang w:eastAsia="it-IT"/>
        </w:rPr>
        <w:t>Guardini</w:t>
      </w:r>
      <w:proofErr w:type="spellEnd"/>
      <w:r w:rsidR="00B44206">
        <w:rPr>
          <w:rFonts w:ascii="Times New Roman" w:eastAsia="Times New Roman" w:hAnsi="Times New Roman" w:cs="Times New Roman"/>
          <w:color w:val="000000"/>
          <w:sz w:val="24"/>
          <w:szCs w:val="24"/>
          <w:lang w:eastAsia="it-IT"/>
        </w:rPr>
        <w:t>, </w:t>
      </w:r>
      <w:proofErr w:type="spellStart"/>
      <w:r w:rsidR="00B44206">
        <w:rPr>
          <w:rFonts w:ascii="Times New Roman" w:eastAsia="Times New Roman" w:hAnsi="Times New Roman" w:cs="Times New Roman"/>
          <w:i/>
          <w:iCs/>
          <w:color w:val="000000"/>
          <w:sz w:val="24"/>
          <w:szCs w:val="24"/>
          <w:lang w:eastAsia="it-IT"/>
        </w:rPr>
        <w:t>Der</w:t>
      </w:r>
      <w:proofErr w:type="spellEnd"/>
      <w:r w:rsidR="00B44206">
        <w:rPr>
          <w:rFonts w:ascii="Times New Roman" w:eastAsia="Times New Roman" w:hAnsi="Times New Roman" w:cs="Times New Roman"/>
          <w:i/>
          <w:iCs/>
          <w:color w:val="000000"/>
          <w:sz w:val="24"/>
          <w:szCs w:val="24"/>
          <w:lang w:eastAsia="it-IT"/>
        </w:rPr>
        <w:t xml:space="preserve"> </w:t>
      </w:r>
      <w:proofErr w:type="spellStart"/>
      <w:r w:rsidR="00B44206">
        <w:rPr>
          <w:rFonts w:ascii="Times New Roman" w:eastAsia="Times New Roman" w:hAnsi="Times New Roman" w:cs="Times New Roman"/>
          <w:i/>
          <w:iCs/>
          <w:color w:val="000000"/>
          <w:sz w:val="24"/>
          <w:szCs w:val="24"/>
          <w:lang w:eastAsia="it-IT"/>
        </w:rPr>
        <w:t>Kultakt</w:t>
      </w:r>
      <w:proofErr w:type="spellEnd"/>
      <w:r w:rsidR="00B44206">
        <w:rPr>
          <w:rFonts w:ascii="Times New Roman" w:eastAsia="Times New Roman" w:hAnsi="Times New Roman" w:cs="Times New Roman"/>
          <w:i/>
          <w:iCs/>
          <w:color w:val="000000"/>
          <w:sz w:val="24"/>
          <w:szCs w:val="24"/>
          <w:lang w:eastAsia="it-IT"/>
        </w:rPr>
        <w:t xml:space="preserve"> und </w:t>
      </w:r>
      <w:proofErr w:type="spellStart"/>
      <w:r w:rsidR="00B44206">
        <w:rPr>
          <w:rFonts w:ascii="Times New Roman" w:eastAsia="Times New Roman" w:hAnsi="Times New Roman" w:cs="Times New Roman"/>
          <w:i/>
          <w:iCs/>
          <w:color w:val="000000"/>
          <w:sz w:val="24"/>
          <w:szCs w:val="24"/>
          <w:lang w:eastAsia="it-IT"/>
        </w:rPr>
        <w:t>die</w:t>
      </w:r>
      <w:proofErr w:type="spellEnd"/>
      <w:r w:rsidR="00B44206">
        <w:rPr>
          <w:rFonts w:ascii="Times New Roman" w:eastAsia="Times New Roman" w:hAnsi="Times New Roman" w:cs="Times New Roman"/>
          <w:i/>
          <w:iCs/>
          <w:color w:val="000000"/>
          <w:sz w:val="24"/>
          <w:szCs w:val="24"/>
          <w:lang w:eastAsia="it-IT"/>
        </w:rPr>
        <w:t xml:space="preserve"> </w:t>
      </w:r>
      <w:proofErr w:type="spellStart"/>
      <w:r w:rsidR="00B44206">
        <w:rPr>
          <w:rFonts w:ascii="Times New Roman" w:eastAsia="Times New Roman" w:hAnsi="Times New Roman" w:cs="Times New Roman"/>
          <w:i/>
          <w:iCs/>
          <w:color w:val="000000"/>
          <w:sz w:val="24"/>
          <w:szCs w:val="24"/>
          <w:lang w:eastAsia="it-IT"/>
        </w:rPr>
        <w:t>gegenwärtige</w:t>
      </w:r>
      <w:proofErr w:type="spellEnd"/>
      <w:r w:rsidR="00B44206">
        <w:rPr>
          <w:rFonts w:ascii="Times New Roman" w:eastAsia="Times New Roman" w:hAnsi="Times New Roman" w:cs="Times New Roman"/>
          <w:i/>
          <w:iCs/>
          <w:color w:val="000000"/>
          <w:sz w:val="24"/>
          <w:szCs w:val="24"/>
          <w:lang w:eastAsia="it-IT"/>
        </w:rPr>
        <w:t xml:space="preserve"> </w:t>
      </w:r>
      <w:proofErr w:type="spellStart"/>
      <w:r w:rsidR="00B44206">
        <w:rPr>
          <w:rFonts w:ascii="Times New Roman" w:eastAsia="Times New Roman" w:hAnsi="Times New Roman" w:cs="Times New Roman"/>
          <w:i/>
          <w:iCs/>
          <w:color w:val="000000"/>
          <w:sz w:val="24"/>
          <w:szCs w:val="24"/>
          <w:lang w:eastAsia="it-IT"/>
        </w:rPr>
        <w:t>Aufgabe</w:t>
      </w:r>
      <w:proofErr w:type="spellEnd"/>
      <w:r w:rsidR="00B44206">
        <w:rPr>
          <w:rFonts w:ascii="Times New Roman" w:eastAsia="Times New Roman" w:hAnsi="Times New Roman" w:cs="Times New Roman"/>
          <w:i/>
          <w:iCs/>
          <w:color w:val="000000"/>
          <w:sz w:val="24"/>
          <w:szCs w:val="24"/>
          <w:lang w:eastAsia="it-IT"/>
        </w:rPr>
        <w:t xml:space="preserve"> </w:t>
      </w:r>
      <w:proofErr w:type="spellStart"/>
      <w:r w:rsidR="00B44206">
        <w:rPr>
          <w:rFonts w:ascii="Times New Roman" w:eastAsia="Times New Roman" w:hAnsi="Times New Roman" w:cs="Times New Roman"/>
          <w:i/>
          <w:iCs/>
          <w:color w:val="000000"/>
          <w:sz w:val="24"/>
          <w:szCs w:val="24"/>
          <w:lang w:eastAsia="it-IT"/>
        </w:rPr>
        <w:t>der</w:t>
      </w:r>
      <w:proofErr w:type="spellEnd"/>
      <w:r w:rsidR="00B44206">
        <w:rPr>
          <w:rFonts w:ascii="Times New Roman" w:eastAsia="Times New Roman" w:hAnsi="Times New Roman" w:cs="Times New Roman"/>
          <w:i/>
          <w:iCs/>
          <w:color w:val="000000"/>
          <w:sz w:val="24"/>
          <w:szCs w:val="24"/>
          <w:lang w:eastAsia="it-IT"/>
        </w:rPr>
        <w:t xml:space="preserve"> </w:t>
      </w:r>
      <w:proofErr w:type="spellStart"/>
      <w:r w:rsidR="00B44206">
        <w:rPr>
          <w:rFonts w:ascii="Times New Roman" w:eastAsia="Times New Roman" w:hAnsi="Times New Roman" w:cs="Times New Roman"/>
          <w:i/>
          <w:iCs/>
          <w:color w:val="000000"/>
          <w:sz w:val="24"/>
          <w:szCs w:val="24"/>
          <w:lang w:eastAsia="it-IT"/>
        </w:rPr>
        <w:t>Liturgischen</w:t>
      </w:r>
      <w:proofErr w:type="spellEnd"/>
      <w:r w:rsidR="00B44206">
        <w:rPr>
          <w:rFonts w:ascii="Times New Roman" w:eastAsia="Times New Roman" w:hAnsi="Times New Roman" w:cs="Times New Roman"/>
          <w:i/>
          <w:iCs/>
          <w:color w:val="000000"/>
          <w:sz w:val="24"/>
          <w:szCs w:val="24"/>
          <w:lang w:eastAsia="it-IT"/>
        </w:rPr>
        <w:t xml:space="preserve"> </w:t>
      </w:r>
      <w:proofErr w:type="spellStart"/>
      <w:r w:rsidR="00B44206">
        <w:rPr>
          <w:rFonts w:ascii="Times New Roman" w:eastAsia="Times New Roman" w:hAnsi="Times New Roman" w:cs="Times New Roman"/>
          <w:i/>
          <w:iCs/>
          <w:color w:val="000000"/>
          <w:sz w:val="24"/>
          <w:szCs w:val="24"/>
          <w:lang w:eastAsia="it-IT"/>
        </w:rPr>
        <w:t>Bildung</w:t>
      </w:r>
      <w:proofErr w:type="spellEnd"/>
      <w:r w:rsidR="00B44206">
        <w:rPr>
          <w:rFonts w:ascii="Times New Roman" w:eastAsia="Times New Roman" w:hAnsi="Times New Roman" w:cs="Times New Roman"/>
          <w:color w:val="000000"/>
          <w:sz w:val="24"/>
          <w:szCs w:val="24"/>
          <w:lang w:eastAsia="it-IT"/>
        </w:rPr>
        <w:t> (1964) in </w:t>
      </w:r>
      <w:r w:rsidR="00B44206">
        <w:rPr>
          <w:rFonts w:ascii="Times New Roman" w:eastAsia="Times New Roman" w:hAnsi="Times New Roman" w:cs="Times New Roman"/>
          <w:i/>
          <w:iCs/>
          <w:color w:val="000000"/>
          <w:sz w:val="24"/>
          <w:szCs w:val="24"/>
          <w:lang w:eastAsia="it-IT"/>
        </w:rPr>
        <w:t xml:space="preserve">Liturgie und </w:t>
      </w:r>
      <w:proofErr w:type="spellStart"/>
      <w:r w:rsidR="00B44206">
        <w:rPr>
          <w:rFonts w:ascii="Times New Roman" w:eastAsia="Times New Roman" w:hAnsi="Times New Roman" w:cs="Times New Roman"/>
          <w:i/>
          <w:iCs/>
          <w:color w:val="000000"/>
          <w:sz w:val="24"/>
          <w:szCs w:val="24"/>
          <w:lang w:eastAsia="it-IT"/>
        </w:rPr>
        <w:t>liturgische</w:t>
      </w:r>
      <w:proofErr w:type="spellEnd"/>
      <w:r w:rsidR="00B44206">
        <w:rPr>
          <w:rFonts w:ascii="Times New Roman" w:eastAsia="Times New Roman" w:hAnsi="Times New Roman" w:cs="Times New Roman"/>
          <w:i/>
          <w:iCs/>
          <w:color w:val="000000"/>
          <w:sz w:val="24"/>
          <w:szCs w:val="24"/>
          <w:lang w:eastAsia="it-IT"/>
        </w:rPr>
        <w:t xml:space="preserve"> </w:t>
      </w:r>
      <w:proofErr w:type="spellStart"/>
      <w:r w:rsidR="00B44206">
        <w:rPr>
          <w:rFonts w:ascii="Times New Roman" w:eastAsia="Times New Roman" w:hAnsi="Times New Roman" w:cs="Times New Roman"/>
          <w:i/>
          <w:iCs/>
          <w:color w:val="000000"/>
          <w:sz w:val="24"/>
          <w:szCs w:val="24"/>
          <w:lang w:eastAsia="it-IT"/>
        </w:rPr>
        <w:t>Bildung</w:t>
      </w:r>
      <w:proofErr w:type="spellEnd"/>
      <w:r w:rsidR="00B44206">
        <w:rPr>
          <w:rFonts w:ascii="Times New Roman" w:eastAsia="Times New Roman" w:hAnsi="Times New Roman" w:cs="Times New Roman"/>
          <w:color w:val="000000"/>
          <w:sz w:val="24"/>
          <w:szCs w:val="24"/>
          <w:lang w:eastAsia="it-IT"/>
        </w:rPr>
        <w:t> (</w:t>
      </w:r>
      <w:proofErr w:type="spellStart"/>
      <w:r w:rsidR="00B44206">
        <w:rPr>
          <w:rFonts w:ascii="Times New Roman" w:eastAsia="Times New Roman" w:hAnsi="Times New Roman" w:cs="Times New Roman"/>
          <w:color w:val="000000"/>
          <w:sz w:val="24"/>
          <w:szCs w:val="24"/>
          <w:lang w:eastAsia="it-IT"/>
        </w:rPr>
        <w:t>Mainz</w:t>
      </w:r>
      <w:proofErr w:type="spellEnd"/>
      <w:r w:rsidR="00B44206">
        <w:rPr>
          <w:rFonts w:ascii="Times New Roman" w:eastAsia="Times New Roman" w:hAnsi="Times New Roman" w:cs="Times New Roman"/>
          <w:color w:val="000000"/>
          <w:sz w:val="24"/>
          <w:szCs w:val="24"/>
          <w:lang w:eastAsia="it-IT"/>
        </w:rPr>
        <w:t xml:space="preserve"> 1992) p. 14; trad. </w:t>
      </w:r>
      <w:proofErr w:type="spellStart"/>
      <w:r w:rsidR="00B44206">
        <w:rPr>
          <w:rFonts w:ascii="Times New Roman" w:eastAsia="Times New Roman" w:hAnsi="Times New Roman" w:cs="Times New Roman"/>
          <w:color w:val="000000"/>
          <w:sz w:val="24"/>
          <w:szCs w:val="24"/>
          <w:lang w:eastAsia="it-IT"/>
        </w:rPr>
        <w:t>it</w:t>
      </w:r>
      <w:proofErr w:type="spellEnd"/>
      <w:r w:rsidR="00B44206">
        <w:rPr>
          <w:rFonts w:ascii="Times New Roman" w:eastAsia="Times New Roman" w:hAnsi="Times New Roman" w:cs="Times New Roman"/>
          <w:color w:val="000000"/>
          <w:sz w:val="24"/>
          <w:szCs w:val="24"/>
          <w:lang w:eastAsia="it-IT"/>
        </w:rPr>
        <w:t>. </w:t>
      </w:r>
      <w:r w:rsidR="00B44206">
        <w:rPr>
          <w:rFonts w:ascii="Times New Roman" w:eastAsia="Times New Roman" w:hAnsi="Times New Roman" w:cs="Times New Roman"/>
          <w:i/>
          <w:iCs/>
          <w:color w:val="000000"/>
          <w:sz w:val="24"/>
          <w:szCs w:val="24"/>
          <w:lang w:eastAsia="it-IT"/>
        </w:rPr>
        <w:t>L’atto di culto e il compito attuale della formazione liturgica. Una lettera</w:t>
      </w:r>
      <w:r w:rsidR="00B44206">
        <w:rPr>
          <w:rFonts w:ascii="Times New Roman" w:eastAsia="Times New Roman" w:hAnsi="Times New Roman" w:cs="Times New Roman"/>
          <w:color w:val="000000"/>
          <w:sz w:val="24"/>
          <w:szCs w:val="24"/>
          <w:lang w:eastAsia="it-IT"/>
        </w:rPr>
        <w:t> (1964) in </w:t>
      </w:r>
      <w:r w:rsidR="00B44206">
        <w:rPr>
          <w:rFonts w:ascii="Times New Roman" w:eastAsia="Times New Roman" w:hAnsi="Times New Roman" w:cs="Times New Roman"/>
          <w:i/>
          <w:iCs/>
          <w:color w:val="000000"/>
          <w:sz w:val="24"/>
          <w:szCs w:val="24"/>
          <w:lang w:eastAsia="it-IT"/>
        </w:rPr>
        <w:t>Formazione liturgica </w:t>
      </w:r>
      <w:r w:rsidR="00B44206">
        <w:rPr>
          <w:rFonts w:ascii="Times New Roman" w:eastAsia="Times New Roman" w:hAnsi="Times New Roman" w:cs="Times New Roman"/>
          <w:color w:val="000000"/>
          <w:sz w:val="24"/>
          <w:szCs w:val="24"/>
          <w:lang w:eastAsia="it-IT"/>
        </w:rPr>
        <w:t>(Brescia 2022) p. 33.</w:t>
      </w: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b/>
          <w:bCs/>
          <w:color w:val="000000"/>
          <w:sz w:val="24"/>
          <w:szCs w:val="24"/>
          <w:lang w:eastAsia="it-IT"/>
        </w:rPr>
      </w:pPr>
    </w:p>
    <w:p w:rsidR="00B44206" w:rsidRDefault="00B44206" w:rsidP="00B44206">
      <w:pPr>
        <w:shd w:val="clear" w:color="auto" w:fill="FFFFFF"/>
        <w:spacing w:after="0" w:line="240" w:lineRule="atLeast"/>
        <w:ind w:left="284" w:hanging="284"/>
        <w:jc w:val="both"/>
        <w:rPr>
          <w:rFonts w:ascii="Times New Roman" w:eastAsia="Times New Roman" w:hAnsi="Times New Roman" w:cs="Times New Roman"/>
          <w:b/>
          <w:bCs/>
          <w:color w:val="000000"/>
          <w:sz w:val="24"/>
          <w:szCs w:val="24"/>
          <w:lang w:eastAsia="it-IT"/>
        </w:rPr>
      </w:pPr>
    </w:p>
    <w:p w:rsidR="003E335F" w:rsidRDefault="003E335F" w:rsidP="003E335F">
      <w:pPr>
        <w:pStyle w:val="NormaleWeb"/>
        <w:shd w:val="clear" w:color="auto" w:fill="FFFFFF"/>
        <w:spacing w:before="0" w:beforeAutospacing="0" w:after="0" w:afterAutospacing="0"/>
        <w:jc w:val="center"/>
        <w:rPr>
          <w:rFonts w:ascii="Calibri" w:hAnsi="Calibri" w:cs="Calibri"/>
          <w:color w:val="4B4F58"/>
          <w:sz w:val="28"/>
          <w:szCs w:val="28"/>
        </w:rPr>
      </w:pPr>
      <w:r>
        <w:rPr>
          <w:rFonts w:ascii="Calibri" w:hAnsi="Calibri" w:cs="Calibri"/>
          <w:noProof/>
          <w:color w:val="4B4F58"/>
          <w:sz w:val="28"/>
          <w:szCs w:val="28"/>
        </w:rPr>
        <w:lastRenderedPageBreak/>
        <w:drawing>
          <wp:inline distT="0" distB="0" distL="0" distR="0">
            <wp:extent cx="5467350" cy="1514475"/>
            <wp:effectExtent l="19050" t="0" r="0" b="0"/>
            <wp:docPr id="1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l="4881" t="3448" r="6456" b="6897"/>
                    <a:stretch>
                      <a:fillRect/>
                    </a:stretch>
                  </pic:blipFill>
                  <pic:spPr bwMode="auto">
                    <a:xfrm>
                      <a:off x="0" y="0"/>
                      <a:ext cx="5467350" cy="1514475"/>
                    </a:xfrm>
                    <a:prstGeom prst="rect">
                      <a:avLst/>
                    </a:prstGeom>
                    <a:noFill/>
                    <a:ln w="9525">
                      <a:noFill/>
                      <a:miter lim="800000"/>
                      <a:headEnd/>
                      <a:tailEnd/>
                    </a:ln>
                  </pic:spPr>
                </pic:pic>
              </a:graphicData>
            </a:graphic>
          </wp:inline>
        </w:drawing>
      </w:r>
    </w:p>
    <w:p w:rsidR="003E335F" w:rsidRDefault="003E335F" w:rsidP="003E335F">
      <w:pPr>
        <w:pStyle w:val="NormaleWeb"/>
        <w:shd w:val="clear" w:color="auto" w:fill="FFFFFF"/>
        <w:spacing w:before="0" w:beforeAutospacing="0" w:after="0" w:afterAutospacing="0"/>
        <w:jc w:val="center"/>
        <w:rPr>
          <w:rFonts w:ascii="Calibri" w:hAnsi="Calibri" w:cs="Calibri"/>
          <w:color w:val="4B4F58"/>
          <w:sz w:val="28"/>
          <w:szCs w:val="28"/>
        </w:rPr>
      </w:pPr>
    </w:p>
    <w:p w:rsidR="003E335F" w:rsidRDefault="003E335F" w:rsidP="003E335F">
      <w:pPr>
        <w:pStyle w:val="NormaleWeb"/>
        <w:shd w:val="clear" w:color="auto" w:fill="FFFFFF"/>
        <w:spacing w:before="0" w:beforeAutospacing="0" w:after="0" w:afterAutospacing="0" w:line="240" w:lineRule="atLeast"/>
        <w:jc w:val="center"/>
        <w:rPr>
          <w:b/>
        </w:rPr>
      </w:pPr>
      <w:r>
        <w:rPr>
          <w:b/>
          <w:color w:val="4B4F58"/>
        </w:rPr>
        <w:t xml:space="preserve">8 FEBBRAIO 2023, QUARANTESIMO ANNIVERSARIO DELLA PARTENZA PER IL CIELO </w:t>
      </w:r>
      <w:proofErr w:type="spellStart"/>
      <w:r>
        <w:rPr>
          <w:b/>
          <w:color w:val="4B4F58"/>
        </w:rPr>
        <w:t>DI</w:t>
      </w:r>
      <w:proofErr w:type="spellEnd"/>
      <w:r>
        <w:rPr>
          <w:b/>
          <w:color w:val="4B4F58"/>
        </w:rPr>
        <w:t xml:space="preserve"> MADRE SPERANZA</w:t>
      </w:r>
    </w:p>
    <w:p w:rsidR="003E335F" w:rsidRDefault="003E335F" w:rsidP="003E335F">
      <w:pPr>
        <w:pStyle w:val="NormaleWeb"/>
        <w:shd w:val="clear" w:color="auto" w:fill="FFFFFF"/>
        <w:spacing w:before="0" w:beforeAutospacing="0" w:after="0" w:afterAutospacing="0" w:line="240" w:lineRule="atLeast"/>
        <w:rPr>
          <w:color w:val="4B4F58"/>
        </w:rPr>
      </w:pPr>
    </w:p>
    <w:p w:rsidR="003E335F" w:rsidRDefault="003E335F" w:rsidP="003E335F">
      <w:pPr>
        <w:pStyle w:val="NormaleWeb"/>
        <w:shd w:val="clear" w:color="auto" w:fill="FFFFFF"/>
        <w:spacing w:before="0" w:beforeAutospacing="0" w:after="0" w:afterAutospacing="0" w:line="240" w:lineRule="atLeast"/>
      </w:pPr>
      <w:r>
        <w:t>Carissima Madre Speranza,</w:t>
      </w:r>
    </w:p>
    <w:p w:rsidR="003E335F" w:rsidRDefault="003E335F" w:rsidP="003E335F">
      <w:pPr>
        <w:pStyle w:val="NormaleWeb"/>
        <w:shd w:val="clear" w:color="auto" w:fill="FFFFFF"/>
        <w:spacing w:before="0" w:beforeAutospacing="0" w:after="0" w:afterAutospacing="0" w:line="240" w:lineRule="atLeast"/>
        <w:ind w:firstLine="708"/>
        <w:jc w:val="both"/>
      </w:pPr>
      <w:r>
        <w:t xml:space="preserve"> il nostro è un lungo cammino da quel lontano 1996 in cui alcuni di noi pronunciarono le promesse di appartenenza all’Associazione Laici dell’Amore Misericordioso presso il Santuario, sebbene, già da anni, fossimo alla sua sequela grazie agli </w:t>
      </w:r>
      <w:proofErr w:type="spellStart"/>
      <w:r>
        <w:t>Iincontri</w:t>
      </w:r>
      <w:proofErr w:type="spellEnd"/>
      <w:r>
        <w:t xml:space="preserve"> Coniugali.</w:t>
      </w:r>
    </w:p>
    <w:p w:rsidR="003E335F" w:rsidRDefault="003E335F" w:rsidP="003E335F">
      <w:pPr>
        <w:pStyle w:val="NormaleWeb"/>
        <w:shd w:val="clear" w:color="auto" w:fill="FFFFFF"/>
        <w:spacing w:before="0" w:beforeAutospacing="0" w:after="0" w:afterAutospacing="0" w:line="240" w:lineRule="atLeast"/>
        <w:jc w:val="both"/>
      </w:pPr>
      <w:r>
        <w:t> </w:t>
      </w:r>
      <w:r>
        <w:tab/>
        <w:t xml:space="preserve">In quel giorno carico di emozione, entusiasmo e fiducia  ci sentimmo </w:t>
      </w:r>
      <w:r>
        <w:rPr>
          <w:i/>
          <w:iCs/>
        </w:rPr>
        <w:t xml:space="preserve">“ chiamati a rinvigorire la nostra fede in Gesù Cristo, a dare testimonianza della fede cristiana radicata nel battesimo, a maturare una tensione verso la santità, in un clima di preghiera più intensa e di accoglienza solidale del prossimo”. </w:t>
      </w:r>
      <w:r>
        <w:t>Non sempre però siamo stati fedeli a quell’impegno, e  le tue parole e il tuo monito, MADRE,  ci interpellano e ci stimolano costantemente ad una concreta risposta cristiana:</w:t>
      </w:r>
    </w:p>
    <w:p w:rsidR="003E335F" w:rsidRDefault="003E335F" w:rsidP="003E335F">
      <w:pPr>
        <w:pStyle w:val="NormaleWeb"/>
        <w:spacing w:before="0" w:beforeAutospacing="0" w:after="0" w:afterAutospacing="0" w:line="240" w:lineRule="atLeast"/>
        <w:ind w:firstLine="708"/>
        <w:jc w:val="both"/>
      </w:pPr>
      <w:r>
        <w:rPr>
          <w:i/>
          <w:iCs/>
        </w:rPr>
        <w:t>“Ed ora ditemi, figlie mie, si è convertito qualche incredulo vedendo la vostra carità, mansuetudine, umiltà e abnegazione? La tua profonda serietà, la tua dignità religiosa l’hanno commosso? Il fervore e l’amore con cui gli hai parlato di Dio erano tali da fargli esclamare: veramente qui c’è qualcosa di divino, questa è opera di Dio?”</w:t>
      </w:r>
    </w:p>
    <w:p w:rsidR="003E335F" w:rsidRDefault="003E335F" w:rsidP="003E335F">
      <w:pPr>
        <w:pStyle w:val="NormaleWeb"/>
        <w:spacing w:before="0" w:beforeAutospacing="0" w:after="0" w:afterAutospacing="0" w:line="240" w:lineRule="atLeast"/>
        <w:ind w:firstLine="708"/>
        <w:jc w:val="both"/>
      </w:pPr>
      <w:r>
        <w:rPr>
          <w:i/>
          <w:iCs/>
        </w:rPr>
        <w:t>“Stiamo attenti a non ferire i nostri fratelli e, invece di parlare, con o senza fondamento, dei difetti degli altri, esaminiamoci e vediamo se noi stessi li abbiamo come quelli, o anche più gravi.”</w:t>
      </w:r>
    </w:p>
    <w:p w:rsidR="003E335F" w:rsidRDefault="003E335F" w:rsidP="003E335F">
      <w:pPr>
        <w:pStyle w:val="NormaleWeb"/>
        <w:spacing w:before="0" w:beforeAutospacing="0" w:after="0" w:afterAutospacing="0" w:line="240" w:lineRule="atLeast"/>
        <w:jc w:val="both"/>
        <w:rPr>
          <w:i/>
          <w:iCs/>
        </w:rPr>
      </w:pPr>
      <w:r>
        <w:rPr>
          <w:i/>
          <w:iCs/>
        </w:rPr>
        <w:t>“Noi saremo misericordiosi se ci fanno soffrire le pene degli altri, se anche noi piangeremo per le loro sofferenze, restando certo, che una persona che ama sul serio Gesù necessariamente verserà tante lacrime poiché vede che molti dei suoi fratelli non Lo amano. (</w:t>
      </w:r>
      <w:proofErr w:type="spellStart"/>
      <w:r>
        <w:rPr>
          <w:i/>
          <w:iCs/>
        </w:rPr>
        <w:t>El</w:t>
      </w:r>
      <w:proofErr w:type="spellEnd"/>
      <w:r>
        <w:rPr>
          <w:i/>
          <w:iCs/>
        </w:rPr>
        <w:t xml:space="preserve"> Pan 5, 240-241)</w:t>
      </w:r>
    </w:p>
    <w:p w:rsidR="003E335F" w:rsidRDefault="003E335F" w:rsidP="003E335F">
      <w:pPr>
        <w:pStyle w:val="NormaleWeb"/>
        <w:spacing w:before="0" w:beforeAutospacing="0" w:after="0" w:afterAutospacing="0" w:line="240" w:lineRule="atLeast"/>
        <w:jc w:val="both"/>
        <w:rPr>
          <w:i/>
          <w:iCs/>
        </w:rPr>
      </w:pPr>
    </w:p>
    <w:p w:rsidR="003E335F" w:rsidRDefault="003E335F" w:rsidP="003E335F">
      <w:pPr>
        <w:spacing w:after="0" w:line="240" w:lineRule="atLeast"/>
        <w:jc w:val="both"/>
        <w:outlineLvl w:val="0"/>
        <w:rPr>
          <w:rFonts w:ascii="Times New Roman" w:eastAsia="Times New Roman" w:hAnsi="Times New Roman" w:cs="Times New Roman"/>
          <w:b/>
          <w:bCs/>
          <w:kern w:val="36"/>
          <w:sz w:val="24"/>
          <w:szCs w:val="24"/>
          <w:lang w:eastAsia="it-IT"/>
        </w:rPr>
      </w:pPr>
      <w:r>
        <w:rPr>
          <w:rFonts w:ascii="Times New Roman" w:eastAsia="Times New Roman" w:hAnsi="Times New Roman" w:cs="Times New Roman"/>
          <w:b/>
          <w:bCs/>
          <w:color w:val="000000"/>
          <w:kern w:val="36"/>
          <w:sz w:val="24"/>
          <w:szCs w:val="24"/>
          <w:lang w:eastAsia="it-IT"/>
        </w:rPr>
        <w:t>VENERDI 9 FEBBRAIO E’ SALITA AL CIELO LA NOSTRA SORELLA CESIDIA</w:t>
      </w:r>
    </w:p>
    <w:p w:rsidR="003E335F" w:rsidRDefault="003E335F" w:rsidP="003E335F">
      <w:pPr>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82816" behindDoc="0" locked="0" layoutInCell="1" allowOverlap="1">
            <wp:simplePos x="0" y="0"/>
            <wp:positionH relativeFrom="column">
              <wp:posOffset>337185</wp:posOffset>
            </wp:positionH>
            <wp:positionV relativeFrom="paragraph">
              <wp:posOffset>154305</wp:posOffset>
            </wp:positionV>
            <wp:extent cx="5353050" cy="2886075"/>
            <wp:effectExtent l="19050" t="0" r="0" b="0"/>
            <wp:wrapSquare wrapText="bothSides"/>
            <wp:docPr id="19" name="Immagine 1" descr="Cosa succede dopo la morte? Testimonianze e teorie - Evoluzione Collett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osa succede dopo la morte? Testimonianze e teorie - Evoluzione Collettiva"/>
                    <pic:cNvPicPr>
                      <a:picLocks noChangeAspect="1" noChangeArrowheads="1"/>
                    </pic:cNvPicPr>
                  </pic:nvPicPr>
                  <pic:blipFill>
                    <a:blip r:embed="rId42" cstate="print"/>
                    <a:srcRect/>
                    <a:stretch>
                      <a:fillRect/>
                    </a:stretch>
                  </pic:blipFill>
                  <pic:spPr bwMode="auto">
                    <a:xfrm>
                      <a:off x="0" y="0"/>
                      <a:ext cx="5353050" cy="2886075"/>
                    </a:xfrm>
                    <a:prstGeom prst="rect">
                      <a:avLst/>
                    </a:prstGeom>
                    <a:noFill/>
                    <a:ln w="9525">
                      <a:noFill/>
                      <a:miter lim="800000"/>
                      <a:headEnd/>
                      <a:tailEnd/>
                    </a:ln>
                  </pic:spPr>
                </pic:pic>
              </a:graphicData>
            </a:graphic>
          </wp:anchor>
        </w:drawing>
      </w: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color w:val="000000"/>
          <w:kern w:val="36"/>
          <w:sz w:val="24"/>
          <w:szCs w:val="24"/>
          <w:lang w:eastAsia="it-IT"/>
        </w:rPr>
      </w:pPr>
    </w:p>
    <w:p w:rsidR="003E335F" w:rsidRDefault="003E335F" w:rsidP="003E335F">
      <w:pPr>
        <w:spacing w:after="0" w:line="240" w:lineRule="atLeast"/>
        <w:ind w:firstLine="708"/>
        <w:jc w:val="both"/>
        <w:outlineLvl w:val="0"/>
        <w:rPr>
          <w:rFonts w:ascii="Times New Roman" w:eastAsia="Times New Roman" w:hAnsi="Times New Roman" w:cs="Times New Roman"/>
          <w:b/>
          <w:bCs/>
          <w:kern w:val="36"/>
          <w:sz w:val="24"/>
          <w:szCs w:val="24"/>
          <w:lang w:eastAsia="it-IT"/>
        </w:rPr>
      </w:pPr>
      <w:r>
        <w:rPr>
          <w:rFonts w:ascii="Times New Roman" w:eastAsia="Times New Roman" w:hAnsi="Times New Roman" w:cs="Times New Roman"/>
          <w:b/>
          <w:bCs/>
          <w:color w:val="000000"/>
          <w:kern w:val="36"/>
          <w:sz w:val="24"/>
          <w:szCs w:val="24"/>
          <w:lang w:eastAsia="it-IT"/>
        </w:rPr>
        <w:lastRenderedPageBreak/>
        <w:t xml:space="preserve">Negli anni 80/81, il Carisma dell’Amore Misericordioso, affidatoci dalla Beata Madre Speranza, ha congiunto le strade di Lucio e </w:t>
      </w:r>
      <w:proofErr w:type="spellStart"/>
      <w:r>
        <w:rPr>
          <w:rFonts w:ascii="Times New Roman" w:eastAsia="Times New Roman" w:hAnsi="Times New Roman" w:cs="Times New Roman"/>
          <w:b/>
          <w:bCs/>
          <w:color w:val="000000"/>
          <w:kern w:val="36"/>
          <w:sz w:val="24"/>
          <w:szCs w:val="24"/>
          <w:lang w:eastAsia="it-IT"/>
        </w:rPr>
        <w:t>Cesidia</w:t>
      </w:r>
      <w:proofErr w:type="spellEnd"/>
      <w:r>
        <w:rPr>
          <w:rFonts w:ascii="Times New Roman" w:eastAsia="Times New Roman" w:hAnsi="Times New Roman" w:cs="Times New Roman"/>
          <w:b/>
          <w:bCs/>
          <w:color w:val="000000"/>
          <w:kern w:val="36"/>
          <w:sz w:val="24"/>
          <w:szCs w:val="24"/>
          <w:lang w:eastAsia="it-IT"/>
        </w:rPr>
        <w:t xml:space="preserve"> con quelle  di alcuni di noi, grazie all’Incontro coniugale tenutosi presso l’Istituto delle Ancelle dell’Amore Misericordioso. A quell’esperienza di approfondimento della spiritualità di coppia, sono seguiti altri percorsi comuni che ci hanno saldato nell’amicizia, nel rispetto, nella conoscenza reciproca. E’ così che si è rivelata l’anima genuina, profondamente radicata nella fede di Lucio e </w:t>
      </w:r>
      <w:proofErr w:type="spellStart"/>
      <w:r>
        <w:rPr>
          <w:rFonts w:ascii="Times New Roman" w:eastAsia="Times New Roman" w:hAnsi="Times New Roman" w:cs="Times New Roman"/>
          <w:b/>
          <w:bCs/>
          <w:color w:val="000000"/>
          <w:kern w:val="36"/>
          <w:sz w:val="24"/>
          <w:szCs w:val="24"/>
          <w:lang w:eastAsia="it-IT"/>
        </w:rPr>
        <w:t>Cesidia</w:t>
      </w:r>
      <w:proofErr w:type="spellEnd"/>
      <w:r>
        <w:rPr>
          <w:rFonts w:ascii="Times New Roman" w:eastAsia="Times New Roman" w:hAnsi="Times New Roman" w:cs="Times New Roman"/>
          <w:b/>
          <w:bCs/>
          <w:color w:val="000000"/>
          <w:kern w:val="36"/>
          <w:sz w:val="24"/>
          <w:szCs w:val="24"/>
          <w:lang w:eastAsia="it-IT"/>
        </w:rPr>
        <w:t>.  </w:t>
      </w:r>
    </w:p>
    <w:p w:rsidR="003E335F" w:rsidRDefault="003E335F" w:rsidP="003E335F">
      <w:pPr>
        <w:spacing w:after="0" w:line="240" w:lineRule="atLeast"/>
        <w:ind w:firstLine="708"/>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Nel 1984, in occasione di un </w:t>
      </w:r>
      <w:proofErr w:type="spellStart"/>
      <w:r>
        <w:rPr>
          <w:rFonts w:ascii="Times New Roman" w:eastAsia="Times New Roman" w:hAnsi="Times New Roman" w:cs="Times New Roman"/>
          <w:b/>
          <w:bCs/>
          <w:color w:val="000000"/>
          <w:sz w:val="24"/>
          <w:szCs w:val="24"/>
          <w:lang w:eastAsia="it-IT"/>
        </w:rPr>
        <w:t>Reincontro</w:t>
      </w:r>
      <w:proofErr w:type="spellEnd"/>
      <w:r>
        <w:rPr>
          <w:rFonts w:ascii="Times New Roman" w:eastAsia="Times New Roman" w:hAnsi="Times New Roman" w:cs="Times New Roman"/>
          <w:b/>
          <w:bCs/>
          <w:color w:val="000000"/>
          <w:sz w:val="24"/>
          <w:szCs w:val="24"/>
          <w:lang w:eastAsia="it-IT"/>
        </w:rPr>
        <w:t xml:space="preserve"> coniugale, offrivano la loro testimonianza con queste parole:</w:t>
      </w:r>
    </w:p>
    <w:p w:rsidR="003E335F" w:rsidRDefault="003E335F" w:rsidP="003E335F">
      <w:pPr>
        <w:pStyle w:val="NormaleWeb"/>
        <w:spacing w:before="0" w:beforeAutospacing="0" w:after="0" w:afterAutospacing="0" w:line="240" w:lineRule="atLeast"/>
        <w:jc w:val="both"/>
        <w:rPr>
          <w:i/>
          <w:iCs/>
        </w:rPr>
      </w:pPr>
    </w:p>
    <w:p w:rsidR="003E335F" w:rsidRDefault="003E335F" w:rsidP="003E335F">
      <w:pPr>
        <w:spacing w:after="0" w:line="240" w:lineRule="atLeast"/>
        <w:jc w:val="both"/>
        <w:outlineLvl w:val="0"/>
        <w:rPr>
          <w:rFonts w:ascii="Times New Roman" w:eastAsia="Times New Roman" w:hAnsi="Times New Roman" w:cs="Times New Roman"/>
          <w:b/>
          <w:bCs/>
          <w:kern w:val="36"/>
          <w:sz w:val="24"/>
          <w:szCs w:val="24"/>
          <w:lang w:eastAsia="it-IT"/>
        </w:rPr>
      </w:pPr>
      <w:proofErr w:type="spellStart"/>
      <w:r>
        <w:rPr>
          <w:rFonts w:ascii="Times New Roman" w:eastAsia="Times New Roman" w:hAnsi="Times New Roman" w:cs="Times New Roman"/>
          <w:b/>
          <w:bCs/>
          <w:color w:val="000000"/>
          <w:kern w:val="36"/>
          <w:sz w:val="24"/>
          <w:szCs w:val="24"/>
          <w:lang w:eastAsia="it-IT"/>
        </w:rPr>
        <w:t>CI</w:t>
      </w:r>
      <w:proofErr w:type="spellEnd"/>
      <w:r>
        <w:rPr>
          <w:rFonts w:ascii="Times New Roman" w:eastAsia="Times New Roman" w:hAnsi="Times New Roman" w:cs="Times New Roman"/>
          <w:b/>
          <w:bCs/>
          <w:color w:val="000000"/>
          <w:kern w:val="36"/>
          <w:sz w:val="24"/>
          <w:szCs w:val="24"/>
          <w:lang w:eastAsia="it-IT"/>
        </w:rPr>
        <w:t xml:space="preserve"> ASPETTAVI A GENOVA</w:t>
      </w:r>
    </w:p>
    <w:p w:rsidR="003E335F" w:rsidRDefault="003E335F" w:rsidP="003E335F">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ab/>
      </w:r>
      <w:r>
        <w:rPr>
          <w:rFonts w:ascii="Times New Roman" w:eastAsia="Times New Roman" w:hAnsi="Times New Roman" w:cs="Times New Roman"/>
          <w:color w:val="000000"/>
          <w:sz w:val="24"/>
          <w:szCs w:val="24"/>
          <w:lang w:eastAsia="it-IT"/>
        </w:rPr>
        <w:t xml:space="preserve">Anche noi, come gli invitati indegni all’evangelico banchetto di nozze, Ti abbiamo presentato le nostre difficoltà: il lavoro, la spesa da sostenere, il lungo </w:t>
      </w:r>
      <w:proofErr w:type="spellStart"/>
      <w:r>
        <w:rPr>
          <w:rFonts w:ascii="Times New Roman" w:eastAsia="Times New Roman" w:hAnsi="Times New Roman" w:cs="Times New Roman"/>
          <w:color w:val="000000"/>
          <w:sz w:val="24"/>
          <w:szCs w:val="24"/>
          <w:lang w:eastAsia="it-IT"/>
        </w:rPr>
        <w:t>viaggio…</w:t>
      </w:r>
      <w:proofErr w:type="spellEnd"/>
      <w:r>
        <w:rPr>
          <w:rFonts w:ascii="Times New Roman" w:eastAsia="Times New Roman" w:hAnsi="Times New Roman" w:cs="Times New Roman"/>
          <w:color w:val="000000"/>
          <w:sz w:val="24"/>
          <w:szCs w:val="24"/>
          <w:lang w:eastAsia="it-IT"/>
        </w:rPr>
        <w:t>, giustificazioni valide, ma Tu hai smantellato le nostre scuse: ci aspettavi! All’ultimo momento anche un problema di salute: non puoi chiederci di fidarci di te, non puoi chiederci questa prova! Tu insisti, intervieni per mezzo di Suor Rifugio e ci trascini a Genova, dove dovevi parlarci.</w:t>
      </w:r>
    </w:p>
    <w:p w:rsidR="003E335F" w:rsidRDefault="003E335F" w:rsidP="003E335F">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 xml:space="preserve">Grazie, Signore, grazie di aver vinto la nostra resistenza, grazie per non aver tenuto conto delle nostre pigrizie, dei nostri calcoli, dei nostri interessi, delle nostre preoccupazioni. Grazie per il </w:t>
      </w:r>
      <w:proofErr w:type="spellStart"/>
      <w:r>
        <w:rPr>
          <w:rFonts w:ascii="Times New Roman" w:eastAsia="Times New Roman" w:hAnsi="Times New Roman" w:cs="Times New Roman"/>
          <w:color w:val="000000"/>
          <w:sz w:val="24"/>
          <w:szCs w:val="24"/>
          <w:lang w:eastAsia="it-IT"/>
        </w:rPr>
        <w:t>Reincontro</w:t>
      </w:r>
      <w:proofErr w:type="spellEnd"/>
      <w:r>
        <w:rPr>
          <w:rFonts w:ascii="Times New Roman" w:eastAsia="Times New Roman" w:hAnsi="Times New Roman" w:cs="Times New Roman"/>
          <w:color w:val="000000"/>
          <w:sz w:val="24"/>
          <w:szCs w:val="24"/>
          <w:lang w:eastAsia="it-IT"/>
        </w:rPr>
        <w:t xml:space="preserve"> di P. Gabriel Calvo a Genova.</w:t>
      </w:r>
    </w:p>
    <w:p w:rsidR="003E335F" w:rsidRDefault="003E335F" w:rsidP="003E335F">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Sei stato con noi. Abbiamo sentito viva ed operante la Tua presenza, hai allargato gli orizzonti della nostra mente, hai dato una svolta ai nostri progetti, ci hai mostrato chiari i tuoi sentieri.</w:t>
      </w:r>
    </w:p>
    <w:p w:rsidR="003E335F" w:rsidRDefault="003E335F" w:rsidP="003E335F">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 xml:space="preserve">Non è facile, dopo Genova, tornare alla realtà oscura e faticosa di ogni giorno: questa è la difficoltà principale dopo ogni esperienza in cui Tu ci mostri chiari i Tuoi disegni, in cui amicizia e fratellanza sono legge, in cui si condivide ogni cosa e seguirti sembra più facile. Come gli Apostoli sul Monte </w:t>
      </w:r>
      <w:proofErr w:type="spellStart"/>
      <w:r>
        <w:rPr>
          <w:rFonts w:ascii="Times New Roman" w:eastAsia="Times New Roman" w:hAnsi="Times New Roman" w:cs="Times New Roman"/>
          <w:color w:val="000000"/>
          <w:sz w:val="24"/>
          <w:szCs w:val="24"/>
          <w:lang w:eastAsia="it-IT"/>
        </w:rPr>
        <w:t>Tabor</w:t>
      </w:r>
      <w:proofErr w:type="spellEnd"/>
      <w:r>
        <w:rPr>
          <w:rFonts w:ascii="Times New Roman" w:eastAsia="Times New Roman" w:hAnsi="Times New Roman" w:cs="Times New Roman"/>
          <w:color w:val="000000"/>
          <w:sz w:val="24"/>
          <w:szCs w:val="24"/>
          <w:lang w:eastAsia="it-IT"/>
        </w:rPr>
        <w:t xml:space="preserve"> dopo la Trasfigurazione, abbiamo voglia di non scendere più nella valle. Facci capire che la Trasfigurazione non fa parte della vita reale: è la forza che ci sostiene nella quotidianità, è la speranza che illumina il momento della croce.</w:t>
      </w:r>
    </w:p>
    <w:p w:rsidR="003E335F" w:rsidRDefault="003E335F" w:rsidP="003E335F">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Bisogna ricercarti all’interno della nostra famiglia, nei gesti semplici e quotidiani, nel nascondimento e nell’umiltà, nella solitudine e tra gli amici ordinari e distratti di ogni giorno, nella gioia e nella fatica, nei momenti di entusiasmo e in quelli di stanchezza.</w:t>
      </w:r>
    </w:p>
    <w:p w:rsidR="003E335F" w:rsidRDefault="003E335F" w:rsidP="003E335F">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Guidaci e aiutaci, Signore, a costruire il tuo Regno per essere degni della tua gloria.</w:t>
      </w:r>
    </w:p>
    <w:p w:rsidR="003E335F" w:rsidRDefault="003E335F" w:rsidP="003E335F">
      <w:pPr>
        <w:spacing w:after="0" w:line="240" w:lineRule="atLeast"/>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r>
        <w:rPr>
          <w:rFonts w:ascii="Times New Roman" w:eastAsia="Times New Roman" w:hAnsi="Times New Roman" w:cs="Times New Roman"/>
          <w:color w:val="000000"/>
          <w:sz w:val="24"/>
          <w:szCs w:val="24"/>
          <w:lang w:eastAsia="it-IT"/>
        </w:rPr>
        <w:tab/>
      </w:r>
      <w:proofErr w:type="spellStart"/>
      <w:r>
        <w:rPr>
          <w:rFonts w:ascii="Times New Roman" w:eastAsia="Times New Roman" w:hAnsi="Times New Roman" w:cs="Times New Roman"/>
          <w:color w:val="000000"/>
          <w:sz w:val="24"/>
          <w:szCs w:val="24"/>
          <w:lang w:eastAsia="it-IT"/>
        </w:rPr>
        <w:t>Cesidia</w:t>
      </w:r>
      <w:proofErr w:type="spellEnd"/>
      <w:r>
        <w:rPr>
          <w:rFonts w:ascii="Times New Roman" w:eastAsia="Times New Roman" w:hAnsi="Times New Roman" w:cs="Times New Roman"/>
          <w:color w:val="000000"/>
          <w:sz w:val="24"/>
          <w:szCs w:val="24"/>
          <w:lang w:eastAsia="it-IT"/>
        </w:rPr>
        <w:t xml:space="preserve"> e Lucio Tempesta</w:t>
      </w:r>
    </w:p>
    <w:p w:rsidR="003E335F" w:rsidRDefault="003E335F" w:rsidP="003E335F">
      <w:pPr>
        <w:spacing w:after="0" w:line="240" w:lineRule="atLeast"/>
        <w:jc w:val="both"/>
        <w:rPr>
          <w:rFonts w:ascii="Times New Roman" w:eastAsia="Times New Roman" w:hAnsi="Times New Roman" w:cs="Times New Roman"/>
          <w:sz w:val="24"/>
          <w:szCs w:val="24"/>
          <w:lang w:eastAsia="it-IT"/>
        </w:rPr>
      </w:pPr>
    </w:p>
    <w:p w:rsidR="003E335F" w:rsidRDefault="003E335F" w:rsidP="003E335F">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Grazie Signore per aver arricchito la nostra vita con questi fratelli, grazie perché </w:t>
      </w:r>
      <w:proofErr w:type="spellStart"/>
      <w:r>
        <w:rPr>
          <w:rFonts w:ascii="Times New Roman" w:eastAsia="Times New Roman" w:hAnsi="Times New Roman" w:cs="Times New Roman"/>
          <w:color w:val="000000"/>
          <w:sz w:val="24"/>
          <w:szCs w:val="24"/>
          <w:lang w:eastAsia="it-IT"/>
        </w:rPr>
        <w:t>Cesidia</w:t>
      </w:r>
      <w:proofErr w:type="spellEnd"/>
      <w:r>
        <w:rPr>
          <w:rFonts w:ascii="Times New Roman" w:eastAsia="Times New Roman" w:hAnsi="Times New Roman" w:cs="Times New Roman"/>
          <w:color w:val="000000"/>
          <w:sz w:val="24"/>
          <w:szCs w:val="24"/>
          <w:lang w:eastAsia="it-IT"/>
        </w:rPr>
        <w:t xml:space="preserve"> ci ha lasciato un messaggio meraviglioso di fede, di speranza, di amore anche nel dolore . Ci mancherà ma non l’abbiamo persa</w:t>
      </w:r>
      <w:r>
        <w:rPr>
          <w:rFonts w:ascii="Times New Roman" w:eastAsia="Times New Roman" w:hAnsi="Times New Roman" w:cs="Times New Roman"/>
          <w:color w:val="3A3A3A"/>
          <w:sz w:val="24"/>
          <w:szCs w:val="24"/>
          <w:shd w:val="clear" w:color="auto" w:fill="FFFFFF"/>
          <w:lang w:eastAsia="it-IT"/>
        </w:rPr>
        <w:t xml:space="preserve">  perché </w:t>
      </w:r>
      <w:r>
        <w:rPr>
          <w:rFonts w:ascii="Times New Roman" w:eastAsia="Times New Roman" w:hAnsi="Times New Roman" w:cs="Times New Roman"/>
          <w:color w:val="4D5156"/>
          <w:sz w:val="24"/>
          <w:szCs w:val="24"/>
          <w:shd w:val="clear" w:color="auto" w:fill="FFFFFF"/>
          <w:lang w:eastAsia="it-IT"/>
        </w:rPr>
        <w:t>"</w:t>
      </w:r>
      <w:r>
        <w:rPr>
          <w:rFonts w:ascii="Times New Roman" w:eastAsia="Times New Roman" w:hAnsi="Times New Roman" w:cs="Times New Roman"/>
          <w:b/>
          <w:bCs/>
          <w:color w:val="5F6368"/>
          <w:sz w:val="24"/>
          <w:szCs w:val="24"/>
          <w:shd w:val="clear" w:color="auto" w:fill="FFFFFF"/>
          <w:lang w:eastAsia="it-IT"/>
        </w:rPr>
        <w:t>Se il chicco di grano non</w:t>
      </w:r>
      <w:r>
        <w:rPr>
          <w:rFonts w:ascii="Times New Roman" w:eastAsia="Times New Roman" w:hAnsi="Times New Roman" w:cs="Times New Roman"/>
          <w:b/>
          <w:bCs/>
          <w:color w:val="4D5156"/>
          <w:sz w:val="24"/>
          <w:szCs w:val="24"/>
          <w:shd w:val="clear" w:color="auto" w:fill="FFFFFF"/>
          <w:lang w:eastAsia="it-IT"/>
        </w:rPr>
        <w:t> cade in terra e </w:t>
      </w:r>
      <w:r>
        <w:rPr>
          <w:rFonts w:ascii="Times New Roman" w:eastAsia="Times New Roman" w:hAnsi="Times New Roman" w:cs="Times New Roman"/>
          <w:b/>
          <w:bCs/>
          <w:color w:val="5F6368"/>
          <w:sz w:val="24"/>
          <w:szCs w:val="24"/>
          <w:shd w:val="clear" w:color="auto" w:fill="FFFFFF"/>
          <w:lang w:eastAsia="it-IT"/>
        </w:rPr>
        <w:t>non muore</w:t>
      </w:r>
      <w:r>
        <w:rPr>
          <w:rFonts w:ascii="Times New Roman" w:eastAsia="Times New Roman" w:hAnsi="Times New Roman" w:cs="Times New Roman"/>
          <w:b/>
          <w:bCs/>
          <w:color w:val="4D5156"/>
          <w:sz w:val="24"/>
          <w:szCs w:val="24"/>
          <w:shd w:val="clear" w:color="auto" w:fill="FFFFFF"/>
          <w:lang w:eastAsia="it-IT"/>
        </w:rPr>
        <w:t>, rimane solo; </w:t>
      </w:r>
      <w:r>
        <w:rPr>
          <w:rFonts w:ascii="Times New Roman" w:eastAsia="Times New Roman" w:hAnsi="Times New Roman" w:cs="Times New Roman"/>
          <w:b/>
          <w:bCs/>
          <w:color w:val="5F6368"/>
          <w:sz w:val="24"/>
          <w:szCs w:val="24"/>
          <w:shd w:val="clear" w:color="auto" w:fill="FFFFFF"/>
          <w:lang w:eastAsia="it-IT"/>
        </w:rPr>
        <w:t>se</w:t>
      </w:r>
      <w:r>
        <w:rPr>
          <w:rFonts w:ascii="Times New Roman" w:eastAsia="Times New Roman" w:hAnsi="Times New Roman" w:cs="Times New Roman"/>
          <w:b/>
          <w:bCs/>
          <w:color w:val="4D5156"/>
          <w:sz w:val="24"/>
          <w:szCs w:val="24"/>
          <w:shd w:val="clear" w:color="auto" w:fill="FFFFFF"/>
          <w:lang w:eastAsia="it-IT"/>
        </w:rPr>
        <w:t> invece </w:t>
      </w:r>
      <w:r>
        <w:rPr>
          <w:rFonts w:ascii="Times New Roman" w:eastAsia="Times New Roman" w:hAnsi="Times New Roman" w:cs="Times New Roman"/>
          <w:b/>
          <w:bCs/>
          <w:color w:val="5F6368"/>
          <w:sz w:val="24"/>
          <w:szCs w:val="24"/>
          <w:shd w:val="clear" w:color="auto" w:fill="FFFFFF"/>
          <w:lang w:eastAsia="it-IT"/>
        </w:rPr>
        <w:t>muore</w:t>
      </w:r>
      <w:r>
        <w:rPr>
          <w:rFonts w:ascii="Times New Roman" w:eastAsia="Times New Roman" w:hAnsi="Times New Roman" w:cs="Times New Roman"/>
          <w:b/>
          <w:bCs/>
          <w:color w:val="4D5156"/>
          <w:sz w:val="24"/>
          <w:szCs w:val="24"/>
          <w:shd w:val="clear" w:color="auto" w:fill="FFFFFF"/>
          <w:lang w:eastAsia="it-IT"/>
        </w:rPr>
        <w:t xml:space="preserve">, porta molto frutto” e </w:t>
      </w:r>
      <w:proofErr w:type="spellStart"/>
      <w:r>
        <w:rPr>
          <w:rFonts w:ascii="Times New Roman" w:eastAsia="Times New Roman" w:hAnsi="Times New Roman" w:cs="Times New Roman"/>
          <w:b/>
          <w:bCs/>
          <w:color w:val="4D5156"/>
          <w:sz w:val="24"/>
          <w:szCs w:val="24"/>
          <w:shd w:val="clear" w:color="auto" w:fill="FFFFFF"/>
          <w:lang w:eastAsia="it-IT"/>
        </w:rPr>
        <w:t>Cesidia</w:t>
      </w:r>
      <w:proofErr w:type="spellEnd"/>
      <w:r>
        <w:rPr>
          <w:rFonts w:ascii="Times New Roman" w:eastAsia="Times New Roman" w:hAnsi="Times New Roman" w:cs="Times New Roman"/>
          <w:b/>
          <w:bCs/>
          <w:color w:val="4D5156"/>
          <w:sz w:val="24"/>
          <w:szCs w:val="24"/>
          <w:shd w:val="clear" w:color="auto" w:fill="FFFFFF"/>
          <w:lang w:eastAsia="it-IT"/>
        </w:rPr>
        <w:t>  l’ha portato a noi.</w:t>
      </w:r>
    </w:p>
    <w:p w:rsidR="003E335F" w:rsidRDefault="003E335F" w:rsidP="003E335F">
      <w:pPr>
        <w:spacing w:after="0" w:line="240" w:lineRule="atLeast"/>
        <w:rPr>
          <w:rFonts w:ascii="Times New Roman" w:eastAsia="Times New Roman" w:hAnsi="Times New Roman" w:cs="Times New Roman"/>
          <w:sz w:val="24"/>
          <w:szCs w:val="24"/>
          <w:lang w:eastAsia="it-IT"/>
        </w:rPr>
      </w:pPr>
    </w:p>
    <w:p w:rsidR="003E335F" w:rsidRDefault="003E335F" w:rsidP="003E335F">
      <w:pPr>
        <w:spacing w:after="0" w:line="240" w:lineRule="atLeast"/>
        <w:jc w:val="right"/>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Gruppo 1 - Laici dell’Amore Misericordioso </w:t>
      </w:r>
    </w:p>
    <w:p w:rsidR="003E335F" w:rsidRDefault="003E335F" w:rsidP="003E335F">
      <w:pPr>
        <w:spacing w:after="0" w:line="240" w:lineRule="atLeast"/>
        <w:rPr>
          <w:rFonts w:ascii="Times New Roman" w:hAnsi="Times New Roman" w:cs="Times New Roman"/>
          <w:sz w:val="24"/>
          <w:szCs w:val="24"/>
        </w:rPr>
      </w:pPr>
    </w:p>
    <w:p w:rsidR="003E335F" w:rsidRDefault="003E335F" w:rsidP="003E335F">
      <w:pPr>
        <w:pStyle w:val="NormaleWeb"/>
        <w:spacing w:before="0" w:beforeAutospacing="0" w:after="0" w:afterAutospacing="0" w:line="240" w:lineRule="atLeast"/>
        <w:jc w:val="both"/>
      </w:pPr>
    </w:p>
    <w:p w:rsidR="003E335F" w:rsidRDefault="003E335F" w:rsidP="003E335F">
      <w:pPr>
        <w:pStyle w:val="NormaleWeb"/>
        <w:spacing w:before="0" w:beforeAutospacing="0" w:after="0" w:afterAutospacing="0" w:line="360" w:lineRule="auto"/>
        <w:jc w:val="center"/>
        <w:rPr>
          <w:b/>
        </w:rPr>
      </w:pPr>
      <w:r>
        <w:rPr>
          <w:b/>
        </w:rPr>
        <w:t>L’ETERNA GLORIA DONALE, SIGNORE</w:t>
      </w:r>
    </w:p>
    <w:p w:rsidR="003E335F" w:rsidRDefault="003E335F" w:rsidP="003E335F">
      <w:pPr>
        <w:pStyle w:val="NormaleWeb"/>
        <w:spacing w:before="0" w:beforeAutospacing="0" w:after="0" w:afterAutospacing="0" w:line="360" w:lineRule="auto"/>
        <w:jc w:val="center"/>
        <w:rPr>
          <w:b/>
        </w:rPr>
      </w:pPr>
      <w:r>
        <w:rPr>
          <w:b/>
        </w:rPr>
        <w:t>E SPLENDA  A LEI LA LUCE PERPETUA</w:t>
      </w:r>
    </w:p>
    <w:p w:rsidR="003E335F" w:rsidRDefault="003E335F" w:rsidP="003E335F">
      <w:pPr>
        <w:pStyle w:val="NormaleWeb"/>
        <w:spacing w:before="0" w:beforeAutospacing="0" w:after="0" w:afterAutospacing="0" w:line="360" w:lineRule="auto"/>
        <w:jc w:val="center"/>
        <w:rPr>
          <w:b/>
        </w:rPr>
      </w:pPr>
      <w:r>
        <w:rPr>
          <w:b/>
        </w:rPr>
        <w:t>VIVA NELLA GIOIA E INTERCEDA PER NOI</w:t>
      </w:r>
    </w:p>
    <w:p w:rsidR="003E335F" w:rsidRDefault="003E335F" w:rsidP="003E335F">
      <w:pPr>
        <w:pStyle w:val="NormaleWeb"/>
        <w:spacing w:before="0" w:beforeAutospacing="0" w:after="0" w:afterAutospacing="0" w:line="360" w:lineRule="auto"/>
        <w:jc w:val="center"/>
        <w:rPr>
          <w:b/>
        </w:rPr>
      </w:pPr>
      <w:r>
        <w:rPr>
          <w:b/>
        </w:rPr>
        <w:t>ANCORA PELLEGRINI SULLA TERRA.</w:t>
      </w:r>
    </w:p>
    <w:p w:rsidR="003E335F" w:rsidRDefault="003E335F" w:rsidP="003E335F">
      <w:pPr>
        <w:pStyle w:val="NormaleWeb"/>
        <w:spacing w:before="0" w:beforeAutospacing="0" w:after="0" w:afterAutospacing="0" w:line="360" w:lineRule="auto"/>
        <w:jc w:val="center"/>
        <w:rPr>
          <w:b/>
        </w:rPr>
      </w:pPr>
      <w:r>
        <w:rPr>
          <w:b/>
        </w:rPr>
        <w:t>AMEN.</w:t>
      </w:r>
    </w:p>
    <w:p w:rsidR="00182150" w:rsidRPr="00C41402" w:rsidRDefault="00182150" w:rsidP="00182150">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Fonts w:ascii="AR DECODE" w:hAnsi="AR DECODE"/>
          <w:b/>
          <w:bCs/>
          <w:noProof/>
          <w:color w:val="FF3399"/>
          <w:sz w:val="72"/>
          <w:szCs w:val="72"/>
        </w:rPr>
        <w:lastRenderedPageBreak/>
        <w:drawing>
          <wp:anchor distT="0" distB="0" distL="114300" distR="114300" simplePos="0" relativeHeight="251675648" behindDoc="0" locked="0" layoutInCell="1" allowOverlap="1">
            <wp:simplePos x="0" y="0"/>
            <wp:positionH relativeFrom="column">
              <wp:posOffset>3604260</wp:posOffset>
            </wp:positionH>
            <wp:positionV relativeFrom="paragraph">
              <wp:posOffset>-85725</wp:posOffset>
            </wp:positionV>
            <wp:extent cx="1962150" cy="1266825"/>
            <wp:effectExtent l="19050" t="0" r="0" b="0"/>
            <wp:wrapSquare wrapText="bothSides"/>
            <wp:docPr id="11" name="Immagine 1" descr="Madre benedi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benedizione"/>
                    <pic:cNvPicPr>
                      <a:picLocks noChangeAspect="1" noChangeArrowheads="1"/>
                    </pic:cNvPicPr>
                  </pic:nvPicPr>
                  <pic:blipFill>
                    <a:blip r:embed="rId43" cstate="print"/>
                    <a:srcRect/>
                    <a:stretch>
                      <a:fillRect/>
                    </a:stretch>
                  </pic:blipFill>
                  <pic:spPr bwMode="auto">
                    <a:xfrm>
                      <a:off x="0" y="0"/>
                      <a:ext cx="1962150" cy="1266825"/>
                    </a:xfrm>
                    <a:prstGeom prst="rect">
                      <a:avLst/>
                    </a:prstGeom>
                    <a:noFill/>
                    <a:ln w="9525">
                      <a:noFill/>
                      <a:miter lim="800000"/>
                      <a:headEnd/>
                      <a:tailEnd/>
                    </a:ln>
                  </pic:spPr>
                </pic:pic>
              </a:graphicData>
            </a:graphic>
          </wp:anchor>
        </w:drawing>
      </w:r>
      <w:r w:rsidRPr="00C41402">
        <w:rPr>
          <w:rStyle w:val="Enfasigrassetto"/>
          <w:rFonts w:ascii="AR DECODE" w:hAnsi="AR DECODE"/>
          <w:color w:val="FF3399"/>
          <w:sz w:val="72"/>
          <w:szCs w:val="72"/>
          <w:bdr w:val="none" w:sz="0" w:space="0" w:color="auto" w:frame="1"/>
        </w:rPr>
        <w:t>Le mani sante</w:t>
      </w:r>
    </w:p>
    <w:p w:rsidR="00182150" w:rsidRPr="00C41402" w:rsidRDefault="00182150" w:rsidP="00182150">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Style w:val="Enfasigrassetto"/>
          <w:rFonts w:ascii="AR DECODE" w:hAnsi="AR DECODE"/>
          <w:color w:val="FF3399"/>
          <w:sz w:val="72"/>
          <w:szCs w:val="72"/>
          <w:bdr w:val="none" w:sz="0" w:space="0" w:color="auto" w:frame="1"/>
        </w:rPr>
        <w:t>di Madre Speranza</w:t>
      </w:r>
    </w:p>
    <w:p w:rsidR="003E335F" w:rsidRPr="003E335F" w:rsidRDefault="003E335F" w:rsidP="003E335F">
      <w:pPr>
        <w:spacing w:after="0" w:line="240" w:lineRule="atLeast"/>
        <w:ind w:left="300"/>
        <w:jc w:val="both"/>
        <w:textAlignment w:val="baseline"/>
        <w:rPr>
          <w:rFonts w:ascii="Times New Roman" w:eastAsia="Times New Roman" w:hAnsi="Times New Roman" w:cs="Times New Roman"/>
          <w:color w:val="333333"/>
          <w:sz w:val="24"/>
          <w:szCs w:val="24"/>
          <w:lang w:eastAsia="it-IT"/>
        </w:rPr>
      </w:pPr>
    </w:p>
    <w:p w:rsidR="00182150" w:rsidRPr="00E85594" w:rsidRDefault="00182150" w:rsidP="00182150">
      <w:pPr>
        <w:numPr>
          <w:ilvl w:val="0"/>
          <w:numId w:val="11"/>
        </w:numPr>
        <w:spacing w:after="0" w:line="240" w:lineRule="atLeast"/>
        <w:ind w:left="660"/>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MANI DINAMICHE CHE SERVONO</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 </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 Vivere per servire, a esempio di Gesù</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Per la cultura imperante nella società odierna, in genere, le persone aspirano a guadagnare soldi e a godersi la vita in maniera abbastanza egocentrica. Gesù, invece, è venuto per occuparsi degli interessi di suo Padre (</w:t>
      </w:r>
      <w:proofErr w:type="spellStart"/>
      <w:r w:rsidRPr="00E85594">
        <w:rPr>
          <w:rFonts w:ascii="Times New Roman" w:eastAsia="Times New Roman" w:hAnsi="Times New Roman" w:cs="Times New Roman"/>
          <w:color w:val="333333"/>
          <w:sz w:val="24"/>
          <w:szCs w:val="24"/>
          <w:lang w:eastAsia="it-IT"/>
        </w:rPr>
        <w:t>cf</w:t>
      </w:r>
      <w:proofErr w:type="spellEnd"/>
      <w:r w:rsidRPr="00E85594">
        <w:rPr>
          <w:rFonts w:ascii="Times New Roman" w:eastAsia="Times New Roman" w:hAnsi="Times New Roman" w:cs="Times New Roman"/>
          <w:color w:val="333333"/>
          <w:sz w:val="24"/>
          <w:szCs w:val="24"/>
          <w:lang w:eastAsia="it-IT"/>
        </w:rPr>
        <w:t xml:space="preserve"> </w:t>
      </w:r>
      <w:proofErr w:type="spellStart"/>
      <w:r w:rsidRPr="00E85594">
        <w:rPr>
          <w:rFonts w:ascii="Times New Roman" w:eastAsia="Times New Roman" w:hAnsi="Times New Roman" w:cs="Times New Roman"/>
          <w:color w:val="333333"/>
          <w:sz w:val="24"/>
          <w:szCs w:val="24"/>
          <w:lang w:eastAsia="it-IT"/>
        </w:rPr>
        <w:t>Lc</w:t>
      </w:r>
      <w:proofErr w:type="spellEnd"/>
      <w:r w:rsidRPr="00E85594">
        <w:rPr>
          <w:rFonts w:ascii="Times New Roman" w:eastAsia="Times New Roman" w:hAnsi="Times New Roman" w:cs="Times New Roman"/>
          <w:color w:val="333333"/>
          <w:sz w:val="24"/>
          <w:szCs w:val="24"/>
          <w:lang w:eastAsia="it-IT"/>
        </w:rPr>
        <w:t xml:space="preserve"> 2,49) e sente vivo il dovere di fare la sua volontà (</w:t>
      </w:r>
      <w:proofErr w:type="spellStart"/>
      <w:r w:rsidRPr="00E85594">
        <w:rPr>
          <w:rFonts w:ascii="Times New Roman" w:eastAsia="Times New Roman" w:hAnsi="Times New Roman" w:cs="Times New Roman"/>
          <w:color w:val="333333"/>
          <w:sz w:val="24"/>
          <w:szCs w:val="24"/>
          <w:lang w:eastAsia="it-IT"/>
        </w:rPr>
        <w:t>cf</w:t>
      </w:r>
      <w:proofErr w:type="spellEnd"/>
      <w:r w:rsidRPr="00E85594">
        <w:rPr>
          <w:rFonts w:ascii="Times New Roman" w:eastAsia="Times New Roman" w:hAnsi="Times New Roman" w:cs="Times New Roman"/>
          <w:color w:val="333333"/>
          <w:sz w:val="24"/>
          <w:szCs w:val="24"/>
          <w:lang w:eastAsia="it-IT"/>
        </w:rPr>
        <w:t xml:space="preserve"> Mt 16,21). Dichiara apertamente che “il Figlio dell’uomo, non è venuto per essere servito, ma per servire e dare la sua vita per tutti” (Mc 10,45). Educando i suoi discepoli, fa loro questa confidenza: “Io vi ho dato un esempio perché anche voi facciate come ho fatto a voi” (</w:t>
      </w:r>
      <w:proofErr w:type="spellStart"/>
      <w:r w:rsidRPr="00E85594">
        <w:rPr>
          <w:rFonts w:ascii="Times New Roman" w:eastAsia="Times New Roman" w:hAnsi="Times New Roman" w:cs="Times New Roman"/>
          <w:color w:val="333333"/>
          <w:sz w:val="24"/>
          <w:szCs w:val="24"/>
          <w:lang w:eastAsia="it-IT"/>
        </w:rPr>
        <w:t>Gv</w:t>
      </w:r>
      <w:proofErr w:type="spellEnd"/>
      <w:r w:rsidRPr="00E85594">
        <w:rPr>
          <w:rFonts w:ascii="Times New Roman" w:eastAsia="Times New Roman" w:hAnsi="Times New Roman" w:cs="Times New Roman"/>
          <w:color w:val="333333"/>
          <w:sz w:val="24"/>
          <w:szCs w:val="24"/>
          <w:lang w:eastAsia="it-IT"/>
        </w:rPr>
        <w:t xml:space="preserve"> 13,15).</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Mani che servono come Maria, la Serva del Signore</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La Madonna che nella nostra famiglia religiosa veneriamo con il titolo di ‘Beata Vergine Maria, Mediatrice di tutte le grazie’, per la Madre Speranza, “è il modello che dobbiamo seguire nella nostra vita, dopo il buon Gesù. Lei è una creatura di profonda umiltà e solo desidera essere per sempre la serva del Signore”. Accettando l’invito dell’angelo, gioiosamente, si mette a disposizione: “Eccomi qui, sono la serva del Signore: avvenga per me secondo la tua parola” (</w:t>
      </w:r>
      <w:proofErr w:type="spellStart"/>
      <w:r w:rsidRPr="00E85594">
        <w:rPr>
          <w:rFonts w:ascii="Times New Roman" w:eastAsia="Times New Roman" w:hAnsi="Times New Roman" w:cs="Times New Roman"/>
          <w:color w:val="333333"/>
          <w:sz w:val="24"/>
          <w:szCs w:val="24"/>
          <w:lang w:eastAsia="it-IT"/>
        </w:rPr>
        <w:t>Lc</w:t>
      </w:r>
      <w:proofErr w:type="spellEnd"/>
      <w:r w:rsidRPr="00E85594">
        <w:rPr>
          <w:rFonts w:ascii="Times New Roman" w:eastAsia="Times New Roman" w:hAnsi="Times New Roman" w:cs="Times New Roman"/>
          <w:color w:val="333333"/>
          <w:sz w:val="24"/>
          <w:szCs w:val="24"/>
          <w:lang w:eastAsia="it-IT"/>
        </w:rPr>
        <w:t xml:space="preserve"> 1,38).</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Maria e Madre Speranza sono due donne che hanno fatto la stessa scelta: servire Dio, amorosamente, servendo l’umanità, specie quella più sofferente e bisognosa.</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Quante volte, visitando le comunità ecclesiali brasiliane, dai </w:t>
      </w:r>
      <w:proofErr w:type="spellStart"/>
      <w:r w:rsidRPr="00E85594">
        <w:rPr>
          <w:rFonts w:ascii="Times New Roman" w:eastAsia="Times New Roman" w:hAnsi="Times New Roman" w:cs="Times New Roman"/>
          <w:color w:val="333333"/>
          <w:sz w:val="24"/>
          <w:szCs w:val="24"/>
          <w:lang w:eastAsia="it-IT"/>
        </w:rPr>
        <w:t>leaders</w:t>
      </w:r>
      <w:proofErr w:type="spellEnd"/>
      <w:r w:rsidRPr="00E85594">
        <w:rPr>
          <w:rFonts w:ascii="Times New Roman" w:eastAsia="Times New Roman" w:hAnsi="Times New Roman" w:cs="Times New Roman"/>
          <w:color w:val="333333"/>
          <w:sz w:val="24"/>
          <w:szCs w:val="24"/>
          <w:lang w:eastAsia="it-IT"/>
        </w:rPr>
        <w:t xml:space="preserve"> più impegnati nella missione della nuova evangelizzazione, mi sono sentito ripetere questa frase: “Non ha valore la vita di chi non vive per servire!”.</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L’onore di servire come una scopa</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‘Servo o Serva di Dio’, è un titolo speciale che la Bibbia riserva per colui o colei che sono chiamati a svolgere una missione importante a favore del popolo eletto (</w:t>
      </w:r>
      <w:proofErr w:type="spellStart"/>
      <w:r w:rsidRPr="00E85594">
        <w:rPr>
          <w:rFonts w:ascii="Times New Roman" w:eastAsia="Times New Roman" w:hAnsi="Times New Roman" w:cs="Times New Roman"/>
          <w:color w:val="333333"/>
          <w:sz w:val="24"/>
          <w:szCs w:val="24"/>
          <w:lang w:eastAsia="it-IT"/>
        </w:rPr>
        <w:t>cf</w:t>
      </w:r>
      <w:proofErr w:type="spellEnd"/>
      <w:r w:rsidRPr="00E85594">
        <w:rPr>
          <w:rFonts w:ascii="Times New Roman" w:eastAsia="Times New Roman" w:hAnsi="Times New Roman" w:cs="Times New Roman"/>
          <w:color w:val="333333"/>
          <w:sz w:val="24"/>
          <w:szCs w:val="24"/>
          <w:lang w:eastAsia="it-IT"/>
        </w:rPr>
        <w:t xml:space="preserve"> Mt 12,18-21).</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Madre Speranza, parlando alle suore, il 15 ottobre 1965 e facendo una panoramica retrospettiva della sua vita, così commentava: “Oggi sono cinquant’anni che ho lasciato la casa paterna col grande desiderio di assomigliare un po’ a Santa Teresa e diventare, come lei una grande santa. Così, in questo giorno, entrai a </w:t>
      </w:r>
      <w:proofErr w:type="spellStart"/>
      <w:r w:rsidRPr="00E85594">
        <w:rPr>
          <w:rFonts w:ascii="Times New Roman" w:eastAsia="Times New Roman" w:hAnsi="Times New Roman" w:cs="Times New Roman"/>
          <w:color w:val="333333"/>
          <w:sz w:val="24"/>
          <w:szCs w:val="24"/>
          <w:lang w:eastAsia="it-IT"/>
        </w:rPr>
        <w:t>Villena</w:t>
      </w:r>
      <w:proofErr w:type="spellEnd"/>
      <w:r w:rsidRPr="00E85594">
        <w:rPr>
          <w:rFonts w:ascii="Times New Roman" w:eastAsia="Times New Roman" w:hAnsi="Times New Roman" w:cs="Times New Roman"/>
          <w:color w:val="333333"/>
          <w:sz w:val="24"/>
          <w:szCs w:val="24"/>
          <w:lang w:eastAsia="it-IT"/>
        </w:rPr>
        <w:t xml:space="preserve">, nella Congregazione fondata dal padre </w:t>
      </w:r>
      <w:proofErr w:type="spellStart"/>
      <w:r w:rsidRPr="00E85594">
        <w:rPr>
          <w:rFonts w:ascii="Times New Roman" w:eastAsia="Times New Roman" w:hAnsi="Times New Roman" w:cs="Times New Roman"/>
          <w:color w:val="333333"/>
          <w:sz w:val="24"/>
          <w:szCs w:val="24"/>
          <w:lang w:eastAsia="it-IT"/>
        </w:rPr>
        <w:t>Claret</w:t>
      </w:r>
      <w:proofErr w:type="spellEnd"/>
      <w:r w:rsidRPr="00E85594">
        <w:rPr>
          <w:rFonts w:ascii="Times New Roman" w:eastAsia="Times New Roman" w:hAnsi="Times New Roman" w:cs="Times New Roman"/>
          <w:color w:val="333333"/>
          <w:sz w:val="24"/>
          <w:szCs w:val="24"/>
          <w:lang w:eastAsia="it-IT"/>
        </w:rPr>
        <w:t xml:space="preserve">. In quella piccola comunità delle Religiose del Calvario, la mia vita diventò un </w:t>
      </w:r>
      <w:proofErr w:type="spellStart"/>
      <w:r w:rsidRPr="00E85594">
        <w:rPr>
          <w:rFonts w:ascii="Times New Roman" w:eastAsia="Times New Roman" w:hAnsi="Times New Roman" w:cs="Times New Roman"/>
          <w:color w:val="333333"/>
          <w:sz w:val="24"/>
          <w:szCs w:val="24"/>
          <w:lang w:eastAsia="it-IT"/>
        </w:rPr>
        <w:t>vero…</w:t>
      </w:r>
      <w:proofErr w:type="spellEnd"/>
      <w:r w:rsidRPr="00E85594">
        <w:rPr>
          <w:rFonts w:ascii="Times New Roman" w:eastAsia="Times New Roman" w:hAnsi="Times New Roman" w:cs="Times New Roman"/>
          <w:color w:val="333333"/>
          <w:sz w:val="24"/>
          <w:szCs w:val="24"/>
          <w:lang w:eastAsia="it-IT"/>
        </w:rPr>
        <w:t xml:space="preserve"> Calvario!</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Dopo tre anni, il vescovo di Murcia che conoscevo molto bene, venne a visitarmi e mi domandò: ‘Madre, che fa?’. Gli risposi: ‘Eccellenza, sono entrata in convento per santificarmi, ma vedo che qui ciò non mi è possibile, e pertanto, sono del parere che non debba fare i voti perpetui’. ‘Ma perché?’, esclamò. Io gli manifestai ciò che sentivo ed egli mi disse: ‘Madre, immagini che lei è una scopa. Viene una suora ordinata che usa maniere delicate e fini. Dopo aver pulito il salone, rimette con ordine la scopa al suo posto. Poi, ne arriva un’altra, frettolosa e poco delicata che la usa con modi bruschi, e infine, la butta in un angolo. Così, tu devi pensare che sei una scopa, disposta a tutto e senza mai lamentarsi’”.</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Le parole di monsignor </w:t>
      </w:r>
      <w:proofErr w:type="spellStart"/>
      <w:r w:rsidRPr="00E85594">
        <w:rPr>
          <w:rFonts w:ascii="Times New Roman" w:eastAsia="Times New Roman" w:hAnsi="Times New Roman" w:cs="Times New Roman"/>
          <w:color w:val="333333"/>
          <w:sz w:val="24"/>
          <w:szCs w:val="24"/>
          <w:lang w:eastAsia="it-IT"/>
        </w:rPr>
        <w:t>Vicente</w:t>
      </w:r>
      <w:proofErr w:type="spellEnd"/>
      <w:r w:rsidRPr="00E85594">
        <w:rPr>
          <w:rFonts w:ascii="Times New Roman" w:eastAsia="Times New Roman" w:hAnsi="Times New Roman" w:cs="Times New Roman"/>
          <w:color w:val="333333"/>
          <w:sz w:val="24"/>
          <w:szCs w:val="24"/>
          <w:lang w:eastAsia="it-IT"/>
        </w:rPr>
        <w:t xml:space="preserve"> Alonso, per l’azione dello Spirito, le trapassarono l’anima, e in quella circostanza, risuonarono come una ricetta miracolosa. Poi, la Madre, aggiunse: “Posso dirvi, figlie mie, che a partire da quel giorno, ho cercato di servire sempre come una scopa, pronta per raccogliere l’immondizia e per pulire, e a cui non importa niente se la </w:t>
      </w:r>
      <w:proofErr w:type="spellStart"/>
      <w:r w:rsidRPr="00E85594">
        <w:rPr>
          <w:rFonts w:ascii="Times New Roman" w:eastAsia="Times New Roman" w:hAnsi="Times New Roman" w:cs="Times New Roman"/>
          <w:color w:val="333333"/>
          <w:sz w:val="24"/>
          <w:szCs w:val="24"/>
          <w:lang w:eastAsia="it-IT"/>
        </w:rPr>
        <w:t>trattanono</w:t>
      </w:r>
      <w:proofErr w:type="spellEnd"/>
      <w:r w:rsidRPr="00E85594">
        <w:rPr>
          <w:rFonts w:ascii="Times New Roman" w:eastAsia="Times New Roman" w:hAnsi="Times New Roman" w:cs="Times New Roman"/>
          <w:color w:val="333333"/>
          <w:sz w:val="24"/>
          <w:szCs w:val="24"/>
          <w:lang w:eastAsia="it-IT"/>
        </w:rPr>
        <w:t>”.</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lastRenderedPageBreak/>
        <w:t>La fondatrice concludeva la narrazione con quest’ultimo commento: “Ma io purtroppo, ho servito solo di impiccio al Signore, invece di collaborare con Lui per realizzare le grandi opere che mi ha chiesto”.</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Verifica e impegno</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Gesù dichiara che è venuto per servire e Madre Speranza, si autodefinisce: “La serva del Signore”. E tu, perché vivi? Cosa ti dice questo proverbio: “Chi non vive per servire non serve per vivere”? Come utilizzi le due mani che il Signore ti ha regalato?</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Per imparare a servire basta </w:t>
      </w:r>
      <w:proofErr w:type="spellStart"/>
      <w:r w:rsidRPr="00E85594">
        <w:rPr>
          <w:rFonts w:ascii="Times New Roman" w:eastAsia="Times New Roman" w:hAnsi="Times New Roman" w:cs="Times New Roman"/>
          <w:color w:val="333333"/>
          <w:sz w:val="24"/>
          <w:szCs w:val="24"/>
          <w:lang w:eastAsia="it-IT"/>
        </w:rPr>
        <w:t>cominciare…</w:t>
      </w:r>
      <w:proofErr w:type="spellEnd"/>
      <w:r w:rsidRPr="00E85594">
        <w:rPr>
          <w:rFonts w:ascii="Times New Roman" w:eastAsia="Times New Roman" w:hAnsi="Times New Roman" w:cs="Times New Roman"/>
          <w:color w:val="333333"/>
          <w:sz w:val="24"/>
          <w:szCs w:val="24"/>
          <w:lang w:eastAsia="it-IT"/>
        </w:rPr>
        <w:t xml:space="preserve"> E continuare, seguendo l’esempio vivo della ‘Serva dell’Amore Misericordioso’!</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Preghiamo con Madre Speranza</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posto il mio tesoro e ogni mia speranza. Dammi, Gesù mio, il tuo amore e poi fa quello che vuoi!”. Amen.</w:t>
      </w:r>
    </w:p>
    <w:p w:rsidR="00182150" w:rsidRPr="00E85594" w:rsidRDefault="00182150" w:rsidP="0018215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182150" w:rsidRPr="00F45D5E" w:rsidRDefault="00F45D5E" w:rsidP="00381B06">
      <w:pPr>
        <w:jc w:val="center"/>
        <w:rPr>
          <w:rFonts w:ascii="AR CHRISTY" w:hAnsi="AR CHRISTY"/>
          <w:color w:val="FF33CC"/>
          <w:sz w:val="72"/>
          <w:szCs w:val="72"/>
          <w:u w:val="single"/>
        </w:rPr>
      </w:pPr>
      <w:r w:rsidRPr="00F45D5E">
        <w:rPr>
          <w:rFonts w:ascii="AR CHRISTY" w:hAnsi="AR CHRISTY"/>
          <w:color w:val="FF33CC"/>
          <w:sz w:val="72"/>
          <w:szCs w:val="72"/>
          <w:u w:val="single"/>
        </w:rPr>
        <w:t>CENA PASQUALE</w:t>
      </w:r>
    </w:p>
    <w:p w:rsidR="00F45D5E" w:rsidRDefault="00F45D5E" w:rsidP="00381B06">
      <w:pPr>
        <w:jc w:val="center"/>
        <w:rPr>
          <w:rFonts w:ascii="AR CHRISTY" w:hAnsi="AR CHRISTY"/>
          <w:color w:val="FF33CC"/>
          <w:sz w:val="72"/>
          <w:szCs w:val="72"/>
        </w:rPr>
      </w:pPr>
      <w:r>
        <w:rPr>
          <w:rFonts w:ascii="AR CHRISTY" w:hAnsi="AR CHRISTY"/>
          <w:color w:val="FF33CC"/>
          <w:sz w:val="72"/>
          <w:szCs w:val="72"/>
        </w:rPr>
        <w:t>Quest’anno riprendiamo</w:t>
      </w:r>
    </w:p>
    <w:p w:rsidR="00F45D5E" w:rsidRDefault="00F45D5E" w:rsidP="00381B06">
      <w:pPr>
        <w:jc w:val="center"/>
        <w:rPr>
          <w:rFonts w:ascii="AR CHRISTY" w:hAnsi="AR CHRISTY"/>
          <w:color w:val="FF33CC"/>
          <w:sz w:val="72"/>
          <w:szCs w:val="72"/>
        </w:rPr>
      </w:pPr>
      <w:r>
        <w:rPr>
          <w:rFonts w:ascii="AR CHRISTY" w:hAnsi="AR CHRISTY"/>
          <w:color w:val="FF33CC"/>
          <w:sz w:val="72"/>
          <w:szCs w:val="72"/>
        </w:rPr>
        <w:t>La Cena Pasquale</w:t>
      </w:r>
    </w:p>
    <w:p w:rsidR="00F45D5E" w:rsidRDefault="00F45D5E" w:rsidP="00381B06">
      <w:pPr>
        <w:jc w:val="center"/>
        <w:rPr>
          <w:rFonts w:ascii="AR CHRISTY" w:hAnsi="AR CHRISTY"/>
          <w:color w:val="FF33CC"/>
          <w:sz w:val="72"/>
          <w:szCs w:val="72"/>
        </w:rPr>
      </w:pPr>
      <w:r>
        <w:rPr>
          <w:rFonts w:ascii="AR CHRISTY" w:hAnsi="AR CHRISTY"/>
          <w:color w:val="FF33CC"/>
          <w:sz w:val="72"/>
          <w:szCs w:val="72"/>
        </w:rPr>
        <w:t>Per celebrare l’istituzione dell’Eucaristia e del Sacerdozio</w:t>
      </w:r>
    </w:p>
    <w:p w:rsidR="00F45D5E" w:rsidRDefault="00F45D5E" w:rsidP="00381B06">
      <w:pPr>
        <w:jc w:val="center"/>
        <w:rPr>
          <w:rFonts w:ascii="AR CHRISTY" w:hAnsi="AR CHRISTY"/>
          <w:color w:val="FF33CC"/>
          <w:sz w:val="72"/>
          <w:szCs w:val="72"/>
        </w:rPr>
      </w:pPr>
      <w:r>
        <w:rPr>
          <w:rFonts w:ascii="AR CHRISTY" w:hAnsi="AR CHRISTY"/>
          <w:color w:val="FF33CC"/>
          <w:sz w:val="72"/>
          <w:szCs w:val="72"/>
        </w:rPr>
        <w:t xml:space="preserve">Due doni a cui la Madre </w:t>
      </w:r>
    </w:p>
    <w:p w:rsidR="00F45D5E" w:rsidRDefault="00F45D5E" w:rsidP="00381B06">
      <w:pPr>
        <w:jc w:val="center"/>
        <w:rPr>
          <w:rFonts w:ascii="AR CHRISTY" w:hAnsi="AR CHRISTY"/>
          <w:color w:val="FF33CC"/>
          <w:sz w:val="72"/>
          <w:szCs w:val="72"/>
        </w:rPr>
      </w:pPr>
      <w:r>
        <w:rPr>
          <w:rFonts w:ascii="AR CHRISTY" w:hAnsi="AR CHRISTY"/>
          <w:color w:val="FF33CC"/>
          <w:sz w:val="72"/>
          <w:szCs w:val="72"/>
        </w:rPr>
        <w:t>teneva tantissimo.</w:t>
      </w:r>
    </w:p>
    <w:p w:rsidR="00F45D5E" w:rsidRPr="00F45D5E" w:rsidRDefault="00F45D5E" w:rsidP="00381B06">
      <w:pPr>
        <w:jc w:val="center"/>
        <w:rPr>
          <w:rFonts w:ascii="Times New Roman" w:hAnsi="Times New Roman" w:cs="Times New Roman"/>
          <w:b/>
          <w:color w:val="FF33CC"/>
          <w:sz w:val="48"/>
          <w:szCs w:val="48"/>
          <w:u w:val="single"/>
        </w:rPr>
      </w:pPr>
      <w:r w:rsidRPr="00F45D5E">
        <w:rPr>
          <w:rFonts w:ascii="Times New Roman" w:hAnsi="Times New Roman" w:cs="Times New Roman"/>
          <w:b/>
          <w:color w:val="FF33CC"/>
          <w:sz w:val="48"/>
          <w:szCs w:val="48"/>
          <w:u w:val="single"/>
        </w:rPr>
        <w:t>Prenotatevi per poterci organizzare.</w:t>
      </w:r>
    </w:p>
    <w:p w:rsidR="00B44206" w:rsidRDefault="00B44206" w:rsidP="00381B06">
      <w:pPr>
        <w:shd w:val="clear" w:color="auto" w:fill="FFFFFF"/>
        <w:tabs>
          <w:tab w:val="left" w:pos="3120"/>
        </w:tabs>
        <w:spacing w:after="0" w:line="240" w:lineRule="atLeast"/>
        <w:ind w:left="284" w:hanging="284"/>
        <w:jc w:val="center"/>
        <w:rPr>
          <w:rFonts w:ascii="Times New Roman" w:eastAsia="Times New Roman" w:hAnsi="Times New Roman" w:cs="Times New Roman"/>
          <w:b/>
          <w:bCs/>
          <w:color w:val="000000"/>
          <w:sz w:val="24"/>
          <w:szCs w:val="24"/>
          <w:lang w:eastAsia="it-IT"/>
        </w:rPr>
      </w:pPr>
    </w:p>
    <w:p w:rsidR="00843E5E" w:rsidRDefault="00843E5E" w:rsidP="00B44206">
      <w:pPr>
        <w:shd w:val="clear" w:color="auto" w:fill="FFFFFF"/>
        <w:spacing w:after="0" w:line="240" w:lineRule="atLeast"/>
        <w:ind w:left="284" w:hanging="284"/>
        <w:jc w:val="both"/>
        <w:rPr>
          <w:rFonts w:ascii="Times New Roman" w:eastAsia="Times New Roman" w:hAnsi="Times New Roman" w:cs="Times New Roman"/>
          <w:b/>
          <w:bCs/>
          <w:color w:val="000000"/>
          <w:sz w:val="24"/>
          <w:szCs w:val="24"/>
          <w:lang w:eastAsia="it-IT"/>
        </w:rPr>
      </w:pPr>
    </w:p>
    <w:p w:rsidR="00FA5230" w:rsidRPr="00D87FEF" w:rsidRDefault="00FA5230" w:rsidP="00FA5230">
      <w:pPr>
        <w:spacing w:after="0" w:line="240" w:lineRule="atLeast"/>
        <w:jc w:val="center"/>
        <w:rPr>
          <w:rFonts w:ascii="AR DECODE" w:eastAsia="Times New Roman" w:hAnsi="AR DECODE" w:cs="Times New Roman"/>
          <w:color w:val="DF41E3"/>
          <w:sz w:val="144"/>
          <w:szCs w:val="144"/>
          <w:lang w:eastAsia="it-IT"/>
        </w:rPr>
      </w:pPr>
      <w:r>
        <w:rPr>
          <w:rFonts w:ascii="AR DECODE" w:eastAsia="Times New Roman" w:hAnsi="AR DECODE" w:cs="Times New Roman"/>
          <w:noProof/>
          <w:color w:val="DF41E3"/>
          <w:sz w:val="144"/>
          <w:szCs w:val="144"/>
          <w:lang w:eastAsia="it-IT"/>
        </w:rPr>
        <w:lastRenderedPageBreak/>
        <w:drawing>
          <wp:anchor distT="0" distB="0" distL="114300" distR="114300" simplePos="0" relativeHeight="251679744" behindDoc="0" locked="0" layoutInCell="1" allowOverlap="1">
            <wp:simplePos x="0" y="0"/>
            <wp:positionH relativeFrom="column">
              <wp:posOffset>2023110</wp:posOffset>
            </wp:positionH>
            <wp:positionV relativeFrom="paragraph">
              <wp:posOffset>-52070</wp:posOffset>
            </wp:positionV>
            <wp:extent cx="1952625" cy="1847850"/>
            <wp:effectExtent l="19050" t="0" r="9525" b="0"/>
            <wp:wrapSquare wrapText="bothSides"/>
            <wp:docPr id="9" name="Immagine 1" descr="http://sl.glitter-graphics.net/pub/3054/3054109bg1ra5b1be.gif"/>
            <wp:cNvGraphicFramePr/>
            <a:graphic xmlns:a="http://schemas.openxmlformats.org/drawingml/2006/main">
              <a:graphicData uri="http://schemas.openxmlformats.org/drawingml/2006/picture">
                <pic:pic xmlns:pic="http://schemas.openxmlformats.org/drawingml/2006/picture">
                  <pic:nvPicPr>
                    <pic:cNvPr id="0" name="Picture 4" descr="http://sl.glitter-graphics.net/pub/3054/3054109bg1ra5b1be.gif"/>
                    <pic:cNvPicPr>
                      <a:picLocks noChangeAspect="1" noChangeArrowheads="1"/>
                    </pic:cNvPicPr>
                  </pic:nvPicPr>
                  <pic:blipFill>
                    <a:blip r:embed="rId44" cstate="print"/>
                    <a:srcRect/>
                    <a:stretch>
                      <a:fillRect/>
                    </a:stretch>
                  </pic:blipFill>
                  <pic:spPr bwMode="auto">
                    <a:xfrm>
                      <a:off x="0" y="0"/>
                      <a:ext cx="1952625" cy="1847850"/>
                    </a:xfrm>
                    <a:prstGeom prst="rect">
                      <a:avLst/>
                    </a:prstGeom>
                    <a:noFill/>
                    <a:ln w="9525">
                      <a:noFill/>
                      <a:miter lim="800000"/>
                      <a:headEnd/>
                      <a:tailEnd/>
                    </a:ln>
                  </pic:spPr>
                </pic:pic>
              </a:graphicData>
            </a:graphic>
          </wp:anchor>
        </w:drawing>
      </w:r>
      <w:r w:rsidRPr="00D87FEF">
        <w:rPr>
          <w:rFonts w:ascii="AR DECODE" w:eastAsia="Times New Roman" w:hAnsi="AR DECODE" w:cs="Times New Roman"/>
          <w:color w:val="DF41E3"/>
          <w:sz w:val="144"/>
          <w:szCs w:val="144"/>
          <w:lang w:eastAsia="it-IT"/>
        </w:rPr>
        <w:t xml:space="preserve">Largo </w:t>
      </w:r>
      <w:r w:rsidRPr="00D87FEF">
        <w:rPr>
          <w:rFonts w:ascii="AR DECODE" w:eastAsia="Times New Roman" w:hAnsi="AR DECODE" w:cs="Times New Roman"/>
          <w:color w:val="DF41E3"/>
          <w:sz w:val="144"/>
          <w:szCs w:val="144"/>
          <w:lang w:eastAsia="it-IT"/>
        </w:rPr>
        <w:lastRenderedPageBreak/>
        <w:t>ai poeti</w:t>
      </w:r>
    </w:p>
    <w:p w:rsidR="00FA5230" w:rsidRDefault="00FA5230" w:rsidP="00FA5230">
      <w:pPr>
        <w:spacing w:after="0" w:line="240" w:lineRule="atLeast"/>
        <w:rPr>
          <w:rFonts w:ascii="Times New Roman" w:eastAsia="Times New Roman" w:hAnsi="Times New Roman" w:cs="Times New Roman"/>
          <w:b/>
          <w:color w:val="202124"/>
          <w:sz w:val="24"/>
          <w:szCs w:val="24"/>
          <w:lang w:eastAsia="it-IT"/>
        </w:rPr>
      </w:pPr>
    </w:p>
    <w:p w:rsidR="00FA5230" w:rsidRDefault="00FA5230" w:rsidP="00FA5230">
      <w:pPr>
        <w:shd w:val="clear" w:color="auto" w:fill="FFFFFF"/>
        <w:spacing w:after="0" w:line="240" w:lineRule="atLeast"/>
        <w:rPr>
          <w:rFonts w:ascii="Times New Roman" w:eastAsia="Times New Roman" w:hAnsi="Times New Roman" w:cs="Times New Roman"/>
          <w:b/>
          <w:color w:val="202124"/>
          <w:sz w:val="24"/>
          <w:szCs w:val="24"/>
          <w:lang w:eastAsia="it-IT"/>
        </w:rPr>
      </w:pPr>
    </w:p>
    <w:p w:rsidR="00FA5230" w:rsidRDefault="00FA5230" w:rsidP="00FA5230">
      <w:pPr>
        <w:shd w:val="clear" w:color="auto" w:fill="FFFFFF"/>
        <w:spacing w:after="0" w:line="240" w:lineRule="atLeast"/>
        <w:rPr>
          <w:rFonts w:ascii="Times New Roman" w:eastAsia="Times New Roman" w:hAnsi="Times New Roman" w:cs="Times New Roman"/>
          <w:b/>
          <w:color w:val="202124"/>
          <w:sz w:val="24"/>
          <w:szCs w:val="24"/>
          <w:lang w:eastAsia="it-IT"/>
        </w:rPr>
      </w:pPr>
    </w:p>
    <w:p w:rsidR="00FA5230" w:rsidRDefault="00FA5230" w:rsidP="00FA5230">
      <w:pPr>
        <w:shd w:val="clear" w:color="auto" w:fill="FFFFFF"/>
        <w:spacing w:after="0" w:line="240" w:lineRule="atLeast"/>
        <w:rPr>
          <w:rFonts w:ascii="Times New Roman" w:eastAsia="Times New Roman" w:hAnsi="Times New Roman" w:cs="Times New Roman"/>
          <w:b/>
          <w:color w:val="202124"/>
          <w:sz w:val="24"/>
          <w:szCs w:val="24"/>
          <w:lang w:eastAsia="it-IT"/>
        </w:rPr>
      </w:pPr>
    </w:p>
    <w:p w:rsidR="00FA5230" w:rsidRDefault="00FA5230" w:rsidP="00FA5230">
      <w:pPr>
        <w:shd w:val="clear" w:color="auto" w:fill="FFFFFF"/>
        <w:spacing w:after="0" w:line="240" w:lineRule="atLeast"/>
        <w:rPr>
          <w:rFonts w:ascii="Times New Roman" w:eastAsia="Times New Roman" w:hAnsi="Times New Roman" w:cs="Times New Roman"/>
          <w:b/>
          <w:color w:val="202124"/>
          <w:sz w:val="24"/>
          <w:szCs w:val="24"/>
          <w:lang w:eastAsia="it-IT"/>
        </w:rPr>
      </w:pPr>
    </w:p>
    <w:p w:rsidR="00FA5230" w:rsidRDefault="00FA5230" w:rsidP="00FA5230">
      <w:pPr>
        <w:shd w:val="clear" w:color="auto" w:fill="FFFFFF"/>
        <w:spacing w:after="0" w:line="240" w:lineRule="atLeast"/>
        <w:rPr>
          <w:rFonts w:ascii="Times New Roman" w:eastAsia="Times New Roman" w:hAnsi="Times New Roman" w:cs="Times New Roman"/>
          <w:b/>
          <w:color w:val="202124"/>
          <w:sz w:val="24"/>
          <w:szCs w:val="24"/>
          <w:lang w:eastAsia="it-IT"/>
        </w:rPr>
        <w:sectPr w:rsidR="00FA5230" w:rsidSect="00FA5230">
          <w:type w:val="continuous"/>
          <w:pgSz w:w="11906" w:h="16838"/>
          <w:pgMar w:top="1417" w:right="1134" w:bottom="1134" w:left="1134" w:header="708" w:footer="708" w:gutter="0"/>
          <w:cols w:space="708"/>
          <w:docGrid w:linePitch="360"/>
        </w:sectPr>
      </w:pPr>
    </w:p>
    <w:p w:rsidR="00FA5230" w:rsidRDefault="00FA5230" w:rsidP="00FA5230">
      <w:pPr>
        <w:shd w:val="clear" w:color="auto" w:fill="FFFFFF"/>
        <w:spacing w:after="0" w:line="240" w:lineRule="atLeast"/>
        <w:rPr>
          <w:rFonts w:ascii="Times New Roman" w:eastAsia="Times New Roman" w:hAnsi="Times New Roman" w:cs="Times New Roman"/>
          <w:b/>
          <w:color w:val="202124"/>
          <w:sz w:val="24"/>
          <w:szCs w:val="24"/>
          <w:lang w:eastAsia="it-IT"/>
        </w:rPr>
      </w:pPr>
      <w:r>
        <w:rPr>
          <w:rFonts w:ascii="Times New Roman" w:eastAsia="Times New Roman" w:hAnsi="Times New Roman" w:cs="Times New Roman"/>
          <w:b/>
          <w:color w:val="202124"/>
          <w:sz w:val="24"/>
          <w:szCs w:val="24"/>
          <w:lang w:eastAsia="it-IT"/>
        </w:rPr>
        <w:lastRenderedPageBreak/>
        <w:t>SE LA GENTE USASSE IL CUORE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color w:val="202124"/>
          <w:sz w:val="24"/>
          <w:szCs w:val="24"/>
          <w:lang w:eastAsia="it-IT"/>
        </w:rPr>
      </w:pPr>
      <w:r>
        <w:rPr>
          <w:rFonts w:ascii="Times New Roman" w:eastAsia="Times New Roman" w:hAnsi="Times New Roman" w:cs="Times New Roman"/>
          <w:b/>
          <w:color w:val="202124"/>
          <w:sz w:val="24"/>
          <w:szCs w:val="24"/>
          <w:lang w:eastAsia="it-IT"/>
        </w:rPr>
        <w:tab/>
      </w:r>
      <w:r>
        <w:rPr>
          <w:rFonts w:ascii="Times New Roman" w:eastAsia="Times New Roman" w:hAnsi="Times New Roman" w:cs="Times New Roman"/>
          <w:color w:val="202124"/>
          <w:sz w:val="24"/>
          <w:szCs w:val="24"/>
          <w:lang w:eastAsia="it-IT"/>
        </w:rPr>
        <w:tab/>
        <w:t>Piccolo coro dell’</w:t>
      </w:r>
      <w:proofErr w:type="spellStart"/>
      <w:r>
        <w:rPr>
          <w:rFonts w:ascii="Times New Roman" w:eastAsia="Times New Roman" w:hAnsi="Times New Roman" w:cs="Times New Roman"/>
          <w:color w:val="202124"/>
          <w:sz w:val="24"/>
          <w:szCs w:val="24"/>
          <w:lang w:eastAsia="it-IT"/>
        </w:rPr>
        <w:t>Antoniano</w:t>
      </w:r>
      <w:proofErr w:type="spellEnd"/>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Se la gente usasse il cuore</w:t>
      </w:r>
      <w:r w:rsidRPr="0014009D">
        <w:rPr>
          <w:rFonts w:ascii="Times New Roman" w:eastAsia="Times New Roman" w:hAnsi="Times New Roman" w:cs="Times New Roman"/>
          <w:b/>
          <w:color w:val="202124"/>
          <w:lang w:eastAsia="it-IT"/>
        </w:rPr>
        <w:br/>
        <w:t>Per decidere con semplicità</w:t>
      </w:r>
      <w:r w:rsidRPr="0014009D">
        <w:rPr>
          <w:rFonts w:ascii="Times New Roman" w:eastAsia="Times New Roman" w:hAnsi="Times New Roman" w:cs="Times New Roman"/>
          <w:b/>
          <w:color w:val="202124"/>
          <w:lang w:eastAsia="it-IT"/>
        </w:rPr>
        <w:br/>
        <w:t>Cosa è giusto e cosa no</w:t>
      </w:r>
      <w:r w:rsidRPr="0014009D">
        <w:rPr>
          <w:rFonts w:ascii="Times New Roman" w:eastAsia="Times New Roman" w:hAnsi="Times New Roman" w:cs="Times New Roman"/>
          <w:b/>
          <w:color w:val="202124"/>
          <w:lang w:eastAsia="it-IT"/>
        </w:rPr>
        <w:br/>
        <w:t>Ci sarebbe tra noi</w:t>
      </w:r>
      <w:r w:rsidRPr="0014009D">
        <w:rPr>
          <w:rFonts w:ascii="Times New Roman" w:eastAsia="Times New Roman" w:hAnsi="Times New Roman" w:cs="Times New Roman"/>
          <w:b/>
          <w:color w:val="202124"/>
          <w:lang w:eastAsia="it-IT"/>
        </w:rPr>
        <w:br/>
        <w:t>Molta più felicità</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Se la gente usasse il cuore</w:t>
      </w:r>
      <w:r w:rsidRPr="0014009D">
        <w:rPr>
          <w:rFonts w:ascii="Times New Roman" w:eastAsia="Times New Roman" w:hAnsi="Times New Roman" w:cs="Times New Roman"/>
          <w:b/>
          <w:color w:val="202124"/>
          <w:lang w:eastAsia="it-IT"/>
        </w:rPr>
        <w:br/>
        <w:t>Si aprirebbe un orizzonte migliore</w:t>
      </w:r>
      <w:r w:rsidRPr="0014009D">
        <w:rPr>
          <w:rFonts w:ascii="Times New Roman" w:eastAsia="Times New Roman" w:hAnsi="Times New Roman" w:cs="Times New Roman"/>
          <w:b/>
          <w:color w:val="202124"/>
          <w:lang w:eastAsia="it-IT"/>
        </w:rPr>
        <w:br/>
        <w:t>Troppa indifferenza c'è</w:t>
      </w:r>
      <w:r w:rsidRPr="0014009D">
        <w:rPr>
          <w:rFonts w:ascii="Times New Roman" w:eastAsia="Times New Roman" w:hAnsi="Times New Roman" w:cs="Times New Roman"/>
          <w:b/>
          <w:color w:val="202124"/>
          <w:lang w:eastAsia="it-IT"/>
        </w:rPr>
        <w:br/>
        <w:t>Prova a vincerla tu</w:t>
      </w:r>
      <w:r w:rsidRPr="0014009D">
        <w:rPr>
          <w:rFonts w:ascii="Times New Roman" w:eastAsia="Times New Roman" w:hAnsi="Times New Roman" w:cs="Times New Roman"/>
          <w:b/>
          <w:color w:val="202124"/>
          <w:lang w:eastAsia="it-IT"/>
        </w:rPr>
        <w:br/>
        <w:t>Che puoi farcela se vuoi</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E cerca di esser tu</w:t>
      </w:r>
      <w:r w:rsidRPr="0014009D">
        <w:rPr>
          <w:rFonts w:ascii="Times New Roman" w:eastAsia="Times New Roman" w:hAnsi="Times New Roman" w:cs="Times New Roman"/>
          <w:b/>
          <w:color w:val="202124"/>
          <w:lang w:eastAsia="it-IT"/>
        </w:rPr>
        <w:br/>
        <w:t>Il primo che ci sta</w:t>
      </w:r>
      <w:r w:rsidRPr="0014009D">
        <w:rPr>
          <w:rFonts w:ascii="Times New Roman" w:eastAsia="Times New Roman" w:hAnsi="Times New Roman" w:cs="Times New Roman"/>
          <w:b/>
          <w:color w:val="202124"/>
          <w:lang w:eastAsia="it-IT"/>
        </w:rPr>
        <w:br/>
        <w:t>A rinunciare un po'</w:t>
      </w:r>
      <w:r w:rsidRPr="0014009D">
        <w:rPr>
          <w:rFonts w:ascii="Times New Roman" w:eastAsia="Times New Roman" w:hAnsi="Times New Roman" w:cs="Times New Roman"/>
          <w:b/>
          <w:color w:val="202124"/>
          <w:lang w:eastAsia="it-IT"/>
        </w:rPr>
        <w:br/>
        <w:t>Per dare a chi non ha</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Basta poco a te</w:t>
      </w:r>
      <w:r w:rsidRPr="0014009D">
        <w:rPr>
          <w:rFonts w:ascii="Times New Roman" w:eastAsia="Times New Roman" w:hAnsi="Times New Roman" w:cs="Times New Roman"/>
          <w:b/>
          <w:color w:val="202124"/>
          <w:lang w:eastAsia="it-IT"/>
        </w:rPr>
        <w:br/>
        <w:t>Ma forse non lo sai</w:t>
      </w:r>
      <w:r w:rsidRPr="0014009D">
        <w:rPr>
          <w:rFonts w:ascii="Times New Roman" w:eastAsia="Times New Roman" w:hAnsi="Times New Roman" w:cs="Times New Roman"/>
          <w:b/>
          <w:color w:val="202124"/>
          <w:lang w:eastAsia="it-IT"/>
        </w:rPr>
        <w:br/>
        <w:t>Che quello che tu dai</w:t>
      </w:r>
      <w:r w:rsidRPr="0014009D">
        <w:rPr>
          <w:rFonts w:ascii="Times New Roman" w:eastAsia="Times New Roman" w:hAnsi="Times New Roman" w:cs="Times New Roman"/>
          <w:b/>
          <w:color w:val="202124"/>
          <w:lang w:eastAsia="it-IT"/>
        </w:rPr>
        <w:br/>
        <w:t>È quello che tu avrai</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Se la gente usasse il cuore</w:t>
      </w:r>
      <w:r w:rsidRPr="0014009D">
        <w:rPr>
          <w:rFonts w:ascii="Times New Roman" w:eastAsia="Times New Roman" w:hAnsi="Times New Roman" w:cs="Times New Roman"/>
          <w:b/>
          <w:color w:val="202124"/>
          <w:lang w:eastAsia="it-IT"/>
        </w:rPr>
        <w:br/>
        <w:t>Anche l'aria prenderebbe colore</w:t>
      </w:r>
      <w:r w:rsidRPr="0014009D">
        <w:rPr>
          <w:rFonts w:ascii="Times New Roman" w:eastAsia="Times New Roman" w:hAnsi="Times New Roman" w:cs="Times New Roman"/>
          <w:b/>
          <w:color w:val="202124"/>
          <w:lang w:eastAsia="it-IT"/>
        </w:rPr>
        <w:br/>
        <w:t>Cresca la speranza in noi</w:t>
      </w:r>
      <w:r w:rsidRPr="0014009D">
        <w:rPr>
          <w:rFonts w:ascii="Times New Roman" w:eastAsia="Times New Roman" w:hAnsi="Times New Roman" w:cs="Times New Roman"/>
          <w:b/>
          <w:color w:val="202124"/>
          <w:lang w:eastAsia="it-IT"/>
        </w:rPr>
        <w:br/>
        <w:t>E in futuro vedrà</w:t>
      </w:r>
      <w:r w:rsidRPr="0014009D">
        <w:rPr>
          <w:rFonts w:ascii="Times New Roman" w:eastAsia="Times New Roman" w:hAnsi="Times New Roman" w:cs="Times New Roman"/>
          <w:b/>
          <w:color w:val="202124"/>
          <w:lang w:eastAsia="it-IT"/>
        </w:rPr>
        <w:br/>
        <w:t>Cieli di serenità</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E non ti pentirai</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Se adesso ti aprirai</w:t>
      </w:r>
      <w:r w:rsidRPr="0014009D">
        <w:rPr>
          <w:rFonts w:ascii="Times New Roman" w:eastAsia="Times New Roman" w:hAnsi="Times New Roman" w:cs="Times New Roman"/>
          <w:b/>
          <w:color w:val="202124"/>
          <w:lang w:eastAsia="it-IT"/>
        </w:rPr>
        <w:br/>
        <w:t>A chi non ce la fa</w:t>
      </w:r>
      <w:r w:rsidRPr="0014009D">
        <w:rPr>
          <w:rFonts w:ascii="Times New Roman" w:eastAsia="Times New Roman" w:hAnsi="Times New Roman" w:cs="Times New Roman"/>
          <w:b/>
          <w:color w:val="202124"/>
          <w:lang w:eastAsia="it-IT"/>
        </w:rPr>
        <w:br/>
        <w:t>E soffre accanto a te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Forse non lo sai</w:t>
      </w:r>
      <w:r w:rsidRPr="0014009D">
        <w:rPr>
          <w:rFonts w:ascii="Times New Roman" w:eastAsia="Times New Roman" w:hAnsi="Times New Roman" w:cs="Times New Roman"/>
          <w:b/>
          <w:color w:val="202124"/>
          <w:lang w:eastAsia="it-IT"/>
        </w:rPr>
        <w:br/>
        <w:t>Ma basta poco a te</w:t>
      </w:r>
      <w:r w:rsidRPr="0014009D">
        <w:rPr>
          <w:rFonts w:ascii="Times New Roman" w:eastAsia="Times New Roman" w:hAnsi="Times New Roman" w:cs="Times New Roman"/>
          <w:b/>
          <w:color w:val="202124"/>
          <w:lang w:eastAsia="it-IT"/>
        </w:rPr>
        <w:br/>
        <w:t>Per somigliare a un re</w:t>
      </w:r>
      <w:r w:rsidRPr="0014009D">
        <w:rPr>
          <w:rFonts w:ascii="Times New Roman" w:eastAsia="Times New Roman" w:hAnsi="Times New Roman" w:cs="Times New Roman"/>
          <w:b/>
          <w:color w:val="202124"/>
          <w:lang w:eastAsia="it-IT"/>
        </w:rPr>
        <w:br/>
        <w:t>E il cuore vincerà</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Ma comincia ad esser tu</w:t>
      </w:r>
      <w:r w:rsidRPr="0014009D">
        <w:rPr>
          <w:rFonts w:ascii="Times New Roman" w:eastAsia="Times New Roman" w:hAnsi="Times New Roman" w:cs="Times New Roman"/>
          <w:b/>
          <w:color w:val="202124"/>
          <w:lang w:eastAsia="it-IT"/>
        </w:rPr>
        <w:br/>
        <w:t>A rinunciare un po'</w:t>
      </w:r>
      <w:r w:rsidRPr="0014009D">
        <w:rPr>
          <w:rFonts w:ascii="Times New Roman" w:eastAsia="Times New Roman" w:hAnsi="Times New Roman" w:cs="Times New Roman"/>
          <w:b/>
          <w:color w:val="202124"/>
          <w:lang w:eastAsia="it-IT"/>
        </w:rPr>
        <w:br/>
        <w:t>Per dare a chi non ha</w:t>
      </w:r>
      <w:r w:rsidRPr="0014009D">
        <w:rPr>
          <w:rFonts w:ascii="Times New Roman" w:eastAsia="Times New Roman" w:hAnsi="Times New Roman" w:cs="Times New Roman"/>
          <w:b/>
          <w:color w:val="202124"/>
          <w:lang w:eastAsia="it-IT"/>
        </w:rPr>
        <w:br/>
        <w:t>Forse non lo sai</w:t>
      </w:r>
      <w:r w:rsidRPr="0014009D">
        <w:rPr>
          <w:rFonts w:ascii="Times New Roman" w:eastAsia="Times New Roman" w:hAnsi="Times New Roman" w:cs="Times New Roman"/>
          <w:b/>
          <w:color w:val="202124"/>
          <w:lang w:eastAsia="it-IT"/>
        </w:rPr>
        <w:br/>
        <w:t>Ma basta poco a te</w:t>
      </w:r>
      <w:r w:rsidRPr="0014009D">
        <w:rPr>
          <w:rFonts w:ascii="Times New Roman" w:eastAsia="Times New Roman" w:hAnsi="Times New Roman" w:cs="Times New Roman"/>
          <w:b/>
          <w:color w:val="202124"/>
          <w:lang w:eastAsia="it-IT"/>
        </w:rPr>
        <w:br/>
        <w:t>Per somigliare a un re</w:t>
      </w:r>
      <w:r w:rsidRPr="0014009D">
        <w:rPr>
          <w:rFonts w:ascii="Times New Roman" w:eastAsia="Times New Roman" w:hAnsi="Times New Roman" w:cs="Times New Roman"/>
          <w:b/>
          <w:color w:val="202124"/>
          <w:lang w:eastAsia="it-IT"/>
        </w:rPr>
        <w:br/>
        <w:t>E il cuore vincerà</w:t>
      </w:r>
    </w:p>
    <w:p w:rsidR="00FA5230" w:rsidRDefault="00FA5230" w:rsidP="00FA5230">
      <w:pPr>
        <w:shd w:val="clear" w:color="auto" w:fill="FFFFFF"/>
        <w:spacing w:after="0" w:line="240" w:lineRule="atLeast"/>
        <w:rPr>
          <w:rFonts w:ascii="Times New Roman" w:eastAsia="Times New Roman" w:hAnsi="Times New Roman" w:cs="Times New Roman"/>
          <w:b/>
          <w:color w:val="202124"/>
          <w:sz w:val="24"/>
          <w:szCs w:val="24"/>
          <w:lang w:eastAsia="it-IT"/>
        </w:rPr>
      </w:pPr>
    </w:p>
    <w:p w:rsidR="00FA5230" w:rsidRDefault="00FA5230" w:rsidP="00FA5230">
      <w:pPr>
        <w:shd w:val="clear" w:color="auto" w:fill="FFFFFF"/>
        <w:spacing w:after="0" w:line="240" w:lineRule="atLeast"/>
        <w:ind w:left="567"/>
        <w:rPr>
          <w:rFonts w:ascii="Times New Roman" w:eastAsia="Times New Roman" w:hAnsi="Times New Roman" w:cs="Times New Roman"/>
          <w:b/>
          <w:color w:val="202124"/>
          <w:sz w:val="24"/>
          <w:szCs w:val="24"/>
          <w:lang w:eastAsia="it-IT"/>
        </w:rPr>
      </w:pPr>
      <w:r>
        <w:rPr>
          <w:rFonts w:ascii="Times New Roman" w:eastAsia="Times New Roman" w:hAnsi="Times New Roman" w:cs="Times New Roman"/>
          <w:b/>
          <w:color w:val="202124"/>
          <w:sz w:val="24"/>
          <w:szCs w:val="24"/>
          <w:lang w:eastAsia="it-IT"/>
        </w:rPr>
        <w:t>LA FINE</w:t>
      </w:r>
    </w:p>
    <w:p w:rsidR="00FA5230" w:rsidRPr="0014009D" w:rsidRDefault="00FA5230" w:rsidP="00FA5230">
      <w:pPr>
        <w:shd w:val="clear" w:color="auto" w:fill="FFFFFF"/>
        <w:spacing w:after="0" w:line="240" w:lineRule="atLeast"/>
        <w:rPr>
          <w:rFonts w:ascii="Times New Roman" w:eastAsia="Times New Roman" w:hAnsi="Times New Roman" w:cs="Times New Roman"/>
          <w:color w:val="202124"/>
          <w:sz w:val="24"/>
          <w:szCs w:val="24"/>
          <w:lang w:eastAsia="it-IT"/>
        </w:rPr>
      </w:pPr>
      <w:r>
        <w:rPr>
          <w:rFonts w:ascii="Times New Roman" w:eastAsia="Times New Roman" w:hAnsi="Times New Roman" w:cs="Times New Roman"/>
          <w:b/>
          <w:color w:val="202124"/>
          <w:sz w:val="24"/>
          <w:szCs w:val="24"/>
          <w:lang w:eastAsia="it-IT"/>
        </w:rPr>
        <w:tab/>
      </w:r>
      <w:r>
        <w:rPr>
          <w:rFonts w:ascii="Times New Roman" w:eastAsia="Times New Roman" w:hAnsi="Times New Roman" w:cs="Times New Roman"/>
          <w:color w:val="202124"/>
          <w:sz w:val="24"/>
          <w:szCs w:val="24"/>
          <w:lang w:eastAsia="it-IT"/>
        </w:rPr>
        <w:t>Umberto Torino da “Io prego così”</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lastRenderedPageBreak/>
        <w:t>Signore,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hai scacciato il demonio</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dal paradiso,</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ma ha trovato rifugio sulla terra</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Ci dispiace, Signore,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noi vogliamo</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un po’ di pace,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aiutaci a preservarci</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da questo spirito mordace.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Ogni giorno lui</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s’insedia sulle strade,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alza le fiamme,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e col fumo estingue la vita.</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Signore,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intervini per favore,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almeno Tu,</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su queste tenebre.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Tra contagi e inquinamenti</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Pr>
          <w:rFonts w:ascii="Times New Roman" w:eastAsia="Times New Roman" w:hAnsi="Times New Roman" w:cs="Times New Roman"/>
          <w:b/>
          <w:color w:val="202124"/>
          <w:lang w:eastAsia="it-IT"/>
        </w:rPr>
        <w:t>g</w:t>
      </w:r>
      <w:r w:rsidRPr="0014009D">
        <w:rPr>
          <w:rFonts w:ascii="Times New Roman" w:eastAsia="Times New Roman" w:hAnsi="Times New Roman" w:cs="Times New Roman"/>
          <w:b/>
          <w:color w:val="202124"/>
          <w:lang w:eastAsia="it-IT"/>
        </w:rPr>
        <w:t>li uomini tra loro diventano</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Pr>
          <w:rFonts w:ascii="Times New Roman" w:eastAsia="Times New Roman" w:hAnsi="Times New Roman" w:cs="Times New Roman"/>
          <w:b/>
          <w:color w:val="202124"/>
          <w:lang w:eastAsia="it-IT"/>
        </w:rPr>
        <w:t>s</w:t>
      </w:r>
      <w:r w:rsidRPr="0014009D">
        <w:rPr>
          <w:rFonts w:ascii="Times New Roman" w:eastAsia="Times New Roman" w:hAnsi="Times New Roman" w:cs="Times New Roman"/>
          <w:b/>
          <w:color w:val="202124"/>
          <w:lang w:eastAsia="it-IT"/>
        </w:rPr>
        <w:t>empre più diffidenti.</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Tra ricchezza e povertà,</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sempre più c’è malvagità.</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Tra poteri e schiavitù</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Pr>
          <w:rFonts w:ascii="Times New Roman" w:eastAsia="Times New Roman" w:hAnsi="Times New Roman" w:cs="Times New Roman"/>
          <w:b/>
          <w:color w:val="202124"/>
          <w:lang w:eastAsia="it-IT"/>
        </w:rPr>
        <w:t>c</w:t>
      </w:r>
      <w:r w:rsidRPr="0014009D">
        <w:rPr>
          <w:rFonts w:ascii="Times New Roman" w:eastAsia="Times New Roman" w:hAnsi="Times New Roman" w:cs="Times New Roman"/>
          <w:b/>
          <w:color w:val="202124"/>
          <w:lang w:eastAsia="it-IT"/>
        </w:rPr>
        <w:t>’è di mezzo il piacere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Pr>
          <w:rFonts w:ascii="Times New Roman" w:eastAsia="Times New Roman" w:hAnsi="Times New Roman" w:cs="Times New Roman"/>
          <w:b/>
          <w:color w:val="202124"/>
          <w:lang w:eastAsia="it-IT"/>
        </w:rPr>
        <w:t>d</w:t>
      </w:r>
      <w:r w:rsidRPr="0014009D">
        <w:rPr>
          <w:rFonts w:ascii="Times New Roman" w:eastAsia="Times New Roman" w:hAnsi="Times New Roman" w:cs="Times New Roman"/>
          <w:b/>
          <w:color w:val="202124"/>
          <w:lang w:eastAsia="it-IT"/>
        </w:rPr>
        <w:t>i indebolire ogni virtù</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Pr>
          <w:rFonts w:ascii="Times New Roman" w:eastAsia="Times New Roman" w:hAnsi="Times New Roman" w:cs="Times New Roman"/>
          <w:b/>
          <w:color w:val="202124"/>
          <w:lang w:eastAsia="it-IT"/>
        </w:rPr>
        <w:t>p</w:t>
      </w:r>
      <w:r w:rsidRPr="0014009D">
        <w:rPr>
          <w:rFonts w:ascii="Times New Roman" w:eastAsia="Times New Roman" w:hAnsi="Times New Roman" w:cs="Times New Roman"/>
          <w:b/>
          <w:color w:val="202124"/>
          <w:lang w:eastAsia="it-IT"/>
        </w:rPr>
        <w:t>erciò qui non</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Pr>
          <w:rFonts w:ascii="Times New Roman" w:eastAsia="Times New Roman" w:hAnsi="Times New Roman" w:cs="Times New Roman"/>
          <w:b/>
          <w:color w:val="202124"/>
          <w:lang w:eastAsia="it-IT"/>
        </w:rPr>
        <w:t>s</w:t>
      </w:r>
      <w:r w:rsidRPr="0014009D">
        <w:rPr>
          <w:rFonts w:ascii="Times New Roman" w:eastAsia="Times New Roman" w:hAnsi="Times New Roman" w:cs="Times New Roman"/>
          <w:b/>
          <w:color w:val="202124"/>
          <w:lang w:eastAsia="it-IT"/>
        </w:rPr>
        <w:t>e ne può più.</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Signore, intervieni con</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Pr>
          <w:rFonts w:ascii="Times New Roman" w:eastAsia="Times New Roman" w:hAnsi="Times New Roman" w:cs="Times New Roman"/>
          <w:b/>
          <w:color w:val="202124"/>
          <w:lang w:eastAsia="it-IT"/>
        </w:rPr>
        <w:t>f</w:t>
      </w:r>
      <w:r w:rsidRPr="0014009D">
        <w:rPr>
          <w:rFonts w:ascii="Times New Roman" w:eastAsia="Times New Roman" w:hAnsi="Times New Roman" w:cs="Times New Roman"/>
          <w:b/>
          <w:color w:val="202124"/>
          <w:lang w:eastAsia="it-IT"/>
        </w:rPr>
        <w:t>orza e con amore,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allontanaci da ogni timore.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Questo mondo è confusione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Pr>
          <w:rFonts w:ascii="Times New Roman" w:eastAsia="Times New Roman" w:hAnsi="Times New Roman" w:cs="Times New Roman"/>
          <w:b/>
          <w:color w:val="202124"/>
          <w:lang w:eastAsia="it-IT"/>
        </w:rPr>
        <w:t>c</w:t>
      </w:r>
      <w:r w:rsidRPr="0014009D">
        <w:rPr>
          <w:rFonts w:ascii="Times New Roman" w:eastAsia="Times New Roman" w:hAnsi="Times New Roman" w:cs="Times New Roman"/>
          <w:b/>
          <w:color w:val="202124"/>
          <w:lang w:eastAsia="it-IT"/>
        </w:rPr>
        <w:t>’è chi crede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Pr>
          <w:rFonts w:ascii="Times New Roman" w:eastAsia="Times New Roman" w:hAnsi="Times New Roman" w:cs="Times New Roman"/>
          <w:b/>
          <w:color w:val="202124"/>
          <w:lang w:eastAsia="it-IT"/>
        </w:rPr>
        <w:t>e</w:t>
      </w:r>
      <w:r w:rsidRPr="0014009D">
        <w:rPr>
          <w:rFonts w:ascii="Times New Roman" w:eastAsia="Times New Roman" w:hAnsi="Times New Roman" w:cs="Times New Roman"/>
          <w:b/>
          <w:color w:val="202124"/>
          <w:lang w:eastAsia="it-IT"/>
        </w:rPr>
        <w:t xml:space="preserve"> non sa più cosa crede,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chi non crede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e non sa più cosa non crede.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E’ una torre di Babele,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c’è chi va in cerca di miele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e resta per Te</w:t>
      </w:r>
    </w:p>
    <w:p w:rsidR="00FA5230" w:rsidRPr="0014009D" w:rsidRDefault="00FA5230" w:rsidP="00FA5230">
      <w:pPr>
        <w:shd w:val="clear" w:color="auto" w:fill="FFFFFF"/>
        <w:spacing w:after="0" w:line="240" w:lineRule="atLeast"/>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un eterno infedele.</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Questa vita è un diavolio</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Signore, agi</w:t>
      </w:r>
      <w:r>
        <w:rPr>
          <w:rFonts w:ascii="Times New Roman" w:eastAsia="Times New Roman" w:hAnsi="Times New Roman" w:cs="Times New Roman"/>
          <w:b/>
          <w:color w:val="202124"/>
          <w:lang w:eastAsia="it-IT"/>
        </w:rPr>
        <w:t>s</w:t>
      </w:r>
      <w:r w:rsidRPr="0014009D">
        <w:rPr>
          <w:rFonts w:ascii="Times New Roman" w:eastAsia="Times New Roman" w:hAnsi="Times New Roman" w:cs="Times New Roman"/>
          <w:b/>
          <w:color w:val="202124"/>
          <w:lang w:eastAsia="it-IT"/>
        </w:rPr>
        <w:t>ci, agisci,</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sei sempre Tu il nostro Dio.</w:t>
      </w:r>
    </w:p>
    <w:p w:rsidR="00FA5230" w:rsidRPr="0014009D" w:rsidRDefault="00FA5230" w:rsidP="00FA5230">
      <w:pPr>
        <w:shd w:val="clear" w:color="auto" w:fill="FFFFFF"/>
        <w:spacing w:after="0" w:line="240" w:lineRule="atLeast"/>
        <w:ind w:left="567"/>
        <w:rPr>
          <w:rFonts w:ascii="Times New Roman" w:eastAsia="Times New Roman" w:hAnsi="Times New Roman" w:cs="Times New Roman"/>
          <w:b/>
          <w:color w:val="202124"/>
          <w:lang w:eastAsia="it-IT"/>
        </w:rPr>
      </w:pPr>
      <w:r w:rsidRPr="0014009D">
        <w:rPr>
          <w:rFonts w:ascii="Times New Roman" w:eastAsia="Times New Roman" w:hAnsi="Times New Roman" w:cs="Times New Roman"/>
          <w:b/>
          <w:color w:val="202124"/>
          <w:lang w:eastAsia="it-IT"/>
        </w:rPr>
        <w:tab/>
      </w:r>
      <w:r w:rsidRPr="0014009D">
        <w:rPr>
          <w:rFonts w:ascii="Times New Roman" w:eastAsia="Times New Roman" w:hAnsi="Times New Roman" w:cs="Times New Roman"/>
          <w:b/>
          <w:color w:val="202124"/>
          <w:lang w:eastAsia="it-IT"/>
        </w:rPr>
        <w:tab/>
        <w:t>Così sia</w:t>
      </w:r>
    </w:p>
    <w:p w:rsidR="00FA5230" w:rsidRDefault="00FA5230" w:rsidP="00FA5230">
      <w:pPr>
        <w:shd w:val="clear" w:color="auto" w:fill="FFFFFF"/>
        <w:spacing w:after="0" w:line="240" w:lineRule="atLeast"/>
        <w:rPr>
          <w:rFonts w:ascii="Times New Roman" w:eastAsia="Times New Roman" w:hAnsi="Times New Roman" w:cs="Times New Roman"/>
          <w:b/>
          <w:color w:val="202124"/>
          <w:lang w:eastAsia="it-IT"/>
        </w:rPr>
        <w:sectPr w:rsidR="00FA5230" w:rsidSect="00FA5230">
          <w:type w:val="continuous"/>
          <w:pgSz w:w="11906" w:h="16838"/>
          <w:pgMar w:top="1417" w:right="1134" w:bottom="1134" w:left="1134" w:header="708" w:footer="708" w:gutter="0"/>
          <w:cols w:num="2" w:space="708"/>
          <w:docGrid w:linePitch="360"/>
        </w:sectPr>
      </w:pPr>
    </w:p>
    <w:p w:rsidR="00381B06" w:rsidRPr="007A0AE7" w:rsidRDefault="00381B06" w:rsidP="00381B06">
      <w:pPr>
        <w:tabs>
          <w:tab w:val="left" w:pos="1215"/>
        </w:tabs>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lastRenderedPageBreak/>
        <w:tab/>
      </w:r>
      <w:r w:rsidRPr="007A0AE7">
        <w:rPr>
          <w:rFonts w:ascii="Times New Roman" w:eastAsia="Times New Roman" w:hAnsi="Times New Roman" w:cs="Times New Roman"/>
          <w:noProof/>
          <w:sz w:val="24"/>
          <w:szCs w:val="24"/>
          <w:lang w:eastAsia="it-IT"/>
        </w:rPr>
        <w:drawing>
          <wp:inline distT="0" distB="0" distL="0" distR="0">
            <wp:extent cx="4010025" cy="815727"/>
            <wp:effectExtent l="19050" t="0" r="0" b="0"/>
            <wp:docPr id="20" name="Immagine 5" descr="Vita dioces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Vita diocesana"/>
                    <pic:cNvPicPr>
                      <a:picLocks noChangeAspect="1" noChangeArrowheads="1"/>
                    </pic:cNvPicPr>
                  </pic:nvPicPr>
                  <pic:blipFill>
                    <a:blip r:embed="rId45" cstate="print"/>
                    <a:srcRect t="8974" r="4092" b="7692"/>
                    <a:stretch>
                      <a:fillRect/>
                    </a:stretch>
                  </pic:blipFill>
                  <pic:spPr bwMode="auto">
                    <a:xfrm>
                      <a:off x="0" y="0"/>
                      <a:ext cx="4023336" cy="818435"/>
                    </a:xfrm>
                    <a:prstGeom prst="rect">
                      <a:avLst/>
                    </a:prstGeom>
                    <a:noFill/>
                    <a:ln w="9525">
                      <a:noFill/>
                      <a:miter lim="800000"/>
                      <a:headEnd/>
                      <a:tailEnd/>
                    </a:ln>
                  </pic:spPr>
                </pic:pic>
              </a:graphicData>
            </a:graphic>
          </wp:inline>
        </w:drawing>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A"/>
          <w:sz w:val="24"/>
          <w:szCs w:val="24"/>
          <w:lang w:eastAsia="it-IT"/>
        </w:rPr>
        <w:tab/>
        <w:t>Un documento emanato da papa Francesco lo scorso 6 gennaio ha cambiato e soprattutto cambierà il volto della Diocesi di Roma. Si tratta della </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b/>
          <w:bCs/>
          <w:i/>
          <w:iCs/>
          <w:color w:val="00000A"/>
          <w:sz w:val="28"/>
          <w:szCs w:val="28"/>
          <w:lang w:eastAsia="it-IT"/>
        </w:rPr>
        <w:t xml:space="preserve">Costituzione apostolica In </w:t>
      </w:r>
      <w:proofErr w:type="spellStart"/>
      <w:r w:rsidRPr="007A0AE7">
        <w:rPr>
          <w:rFonts w:ascii="Times New Roman" w:eastAsia="Times New Roman" w:hAnsi="Times New Roman" w:cs="Times New Roman"/>
          <w:b/>
          <w:bCs/>
          <w:i/>
          <w:iCs/>
          <w:color w:val="00000A"/>
          <w:sz w:val="28"/>
          <w:szCs w:val="28"/>
          <w:lang w:eastAsia="it-IT"/>
        </w:rPr>
        <w:t>ecclesiarum</w:t>
      </w:r>
      <w:proofErr w:type="spellEnd"/>
      <w:r w:rsidRPr="007A0AE7">
        <w:rPr>
          <w:rFonts w:ascii="Times New Roman" w:eastAsia="Times New Roman" w:hAnsi="Times New Roman" w:cs="Times New Roman"/>
          <w:b/>
          <w:bCs/>
          <w:i/>
          <w:iCs/>
          <w:color w:val="00000A"/>
          <w:sz w:val="28"/>
          <w:szCs w:val="28"/>
          <w:lang w:eastAsia="it-IT"/>
        </w:rPr>
        <w:t xml:space="preserve"> </w:t>
      </w:r>
      <w:proofErr w:type="spellStart"/>
      <w:r w:rsidRPr="007A0AE7">
        <w:rPr>
          <w:rFonts w:ascii="Times New Roman" w:eastAsia="Times New Roman" w:hAnsi="Times New Roman" w:cs="Times New Roman"/>
          <w:b/>
          <w:bCs/>
          <w:i/>
          <w:iCs/>
          <w:color w:val="00000A"/>
          <w:sz w:val="28"/>
          <w:szCs w:val="28"/>
          <w:lang w:eastAsia="it-IT"/>
        </w:rPr>
        <w:t>communione</w:t>
      </w:r>
      <w:proofErr w:type="spellEnd"/>
      <w:r w:rsidRPr="007A0AE7">
        <w:rPr>
          <w:rFonts w:ascii="Times New Roman" w:eastAsia="Times New Roman" w:hAnsi="Times New Roman" w:cs="Times New Roman"/>
          <w:color w:val="00000A"/>
          <w:sz w:val="24"/>
          <w:szCs w:val="24"/>
          <w:lang w:eastAsia="it-IT"/>
        </w:rPr>
        <w:t xml:space="preserve"> (EC) </w:t>
      </w:r>
    </w:p>
    <w:p w:rsidR="00381B06" w:rsidRPr="007A0AE7" w:rsidRDefault="00381B06" w:rsidP="00381B06">
      <w:pPr>
        <w:spacing w:after="0" w:line="240" w:lineRule="atLeast"/>
        <w:ind w:firstLine="708"/>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A"/>
          <w:sz w:val="24"/>
          <w:szCs w:val="24"/>
          <w:lang w:eastAsia="it-IT"/>
        </w:rPr>
        <w:t> Questo documento papale  riorganizza l’</w:t>
      </w:r>
      <w:r w:rsidRPr="007A0AE7">
        <w:rPr>
          <w:rFonts w:ascii="Times New Roman" w:eastAsia="Times New Roman" w:hAnsi="Times New Roman" w:cs="Times New Roman"/>
          <w:b/>
          <w:bCs/>
          <w:color w:val="00000A"/>
          <w:sz w:val="24"/>
          <w:szCs w:val="24"/>
          <w:lang w:eastAsia="it-IT"/>
        </w:rPr>
        <w:t>ordinamento della Diocesi di Roma</w:t>
      </w:r>
      <w:r w:rsidRPr="007A0AE7">
        <w:rPr>
          <w:rFonts w:ascii="Times New Roman" w:eastAsia="Times New Roman" w:hAnsi="Times New Roman" w:cs="Times New Roman"/>
          <w:color w:val="00000A"/>
          <w:sz w:val="24"/>
          <w:szCs w:val="24"/>
          <w:lang w:eastAsia="it-IT"/>
        </w:rPr>
        <w:t xml:space="preserve">, spesso chiamata semplicemente </w:t>
      </w:r>
      <w:r w:rsidRPr="007A0AE7">
        <w:rPr>
          <w:rFonts w:ascii="Times New Roman" w:eastAsia="Times New Roman" w:hAnsi="Times New Roman" w:cs="Times New Roman"/>
          <w:b/>
          <w:bCs/>
          <w:color w:val="00000A"/>
          <w:sz w:val="24"/>
          <w:szCs w:val="24"/>
          <w:lang w:eastAsia="it-IT"/>
        </w:rPr>
        <w:t>Vicariato,</w:t>
      </w:r>
      <w:r w:rsidRPr="007A0AE7">
        <w:rPr>
          <w:rFonts w:ascii="Times New Roman" w:eastAsia="Times New Roman" w:hAnsi="Times New Roman" w:cs="Times New Roman"/>
          <w:color w:val="00000A"/>
          <w:sz w:val="24"/>
          <w:szCs w:val="24"/>
          <w:lang w:eastAsia="it-IT"/>
        </w:rPr>
        <w:t xml:space="preserve"> per il fatto che a guidarla sia un cardinale che il Papa, Vescovo di Roma,  nomina come suo ausiliare e Vicario generale, non potendo personalmente svolgere tutti i compiti  che spettano al vescovo,  a causa dell</w:t>
      </w:r>
      <w:r w:rsidRPr="007A0AE7">
        <w:rPr>
          <w:rFonts w:ascii="Times New Roman" w:eastAsia="Times New Roman" w:hAnsi="Times New Roman" w:cs="Times New Roman"/>
          <w:color w:val="000000"/>
          <w:sz w:val="24"/>
          <w:szCs w:val="24"/>
          <w:lang w:eastAsia="it-IT"/>
        </w:rPr>
        <w:t>’</w:t>
      </w:r>
      <w:r w:rsidRPr="007A0AE7">
        <w:rPr>
          <w:rFonts w:ascii="Times New Roman" w:eastAsia="Times New Roman" w:hAnsi="Times New Roman" w:cs="Times New Roman"/>
          <w:i/>
          <w:iCs/>
          <w:color w:val="000000"/>
          <w:sz w:val="24"/>
          <w:szCs w:val="24"/>
          <w:lang w:eastAsia="it-IT"/>
        </w:rPr>
        <w:t>esteso impegno che richiede il governo della Chiesa universale</w:t>
      </w:r>
      <w:r w:rsidRPr="007A0AE7">
        <w:rPr>
          <w:rFonts w:ascii="Times New Roman" w:eastAsia="Times New Roman" w:hAnsi="Times New Roman" w:cs="Times New Roman"/>
          <w:i/>
          <w:iCs/>
          <w:color w:val="00000A"/>
          <w:sz w:val="24"/>
          <w:szCs w:val="24"/>
          <w:lang w:eastAsia="it-IT"/>
        </w:rPr>
        <w:t xml:space="preserve"> </w:t>
      </w:r>
      <w:r w:rsidRPr="007A0AE7">
        <w:rPr>
          <w:rFonts w:ascii="Times New Roman" w:eastAsia="Times New Roman" w:hAnsi="Times New Roman" w:cs="Times New Roman"/>
          <w:color w:val="00000A"/>
          <w:sz w:val="24"/>
          <w:szCs w:val="24"/>
          <w:lang w:eastAsia="it-IT"/>
        </w:rPr>
        <w:t>(EC, 1).</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A"/>
          <w:sz w:val="24"/>
          <w:szCs w:val="24"/>
          <w:lang w:eastAsia="it-IT"/>
        </w:rPr>
        <w:tab/>
        <w:t xml:space="preserve"> Esaminando attentamente l’ampio proemio della Costituzione, vediamo che  l</w:t>
      </w:r>
      <w:r w:rsidRPr="007A0AE7">
        <w:rPr>
          <w:rFonts w:ascii="Times New Roman" w:eastAsia="Times New Roman" w:hAnsi="Times New Roman" w:cs="Times New Roman"/>
          <w:b/>
          <w:bCs/>
          <w:color w:val="00000A"/>
          <w:sz w:val="24"/>
          <w:szCs w:val="24"/>
          <w:lang w:eastAsia="it-IT"/>
        </w:rPr>
        <w:t xml:space="preserve">a preoccupazione principale di papa Francesco è di carattere pastorale </w:t>
      </w:r>
      <w:r w:rsidRPr="007A0AE7">
        <w:rPr>
          <w:rFonts w:ascii="Times New Roman" w:eastAsia="Times New Roman" w:hAnsi="Times New Roman" w:cs="Times New Roman"/>
          <w:color w:val="00000A"/>
          <w:sz w:val="24"/>
          <w:szCs w:val="24"/>
          <w:lang w:eastAsia="it-IT"/>
        </w:rPr>
        <w:t xml:space="preserve">ed   è quella di </w:t>
      </w:r>
      <w:r w:rsidRPr="007A0AE7">
        <w:rPr>
          <w:rFonts w:ascii="Times New Roman" w:eastAsia="Times New Roman" w:hAnsi="Times New Roman" w:cs="Times New Roman"/>
          <w:b/>
          <w:bCs/>
          <w:color w:val="00000A"/>
          <w:sz w:val="24"/>
          <w:szCs w:val="24"/>
          <w:lang w:eastAsia="it-IT"/>
        </w:rPr>
        <w:t xml:space="preserve">garantire che </w:t>
      </w:r>
      <w:r w:rsidRPr="007A0AE7">
        <w:rPr>
          <w:rFonts w:ascii="Times New Roman" w:eastAsia="Times New Roman" w:hAnsi="Times New Roman" w:cs="Times New Roman"/>
          <w:b/>
          <w:bCs/>
          <w:i/>
          <w:iCs/>
          <w:color w:val="000000"/>
          <w:sz w:val="24"/>
          <w:szCs w:val="24"/>
          <w:lang w:eastAsia="it-IT"/>
        </w:rPr>
        <w:t> il popolo di Dio nella Diocesi a lui affidata sia confermato nella fede e nella carità</w:t>
      </w:r>
      <w:r w:rsidRPr="007A0AE7">
        <w:rPr>
          <w:rFonts w:ascii="Times New Roman" w:eastAsia="Times New Roman" w:hAnsi="Times New Roman" w:cs="Times New Roman"/>
          <w:i/>
          <w:iCs/>
          <w:color w:val="00000A"/>
          <w:sz w:val="24"/>
          <w:szCs w:val="24"/>
          <w:lang w:eastAsia="it-IT"/>
        </w:rPr>
        <w:t xml:space="preserve"> </w:t>
      </w:r>
      <w:r w:rsidRPr="007A0AE7">
        <w:rPr>
          <w:rFonts w:ascii="Times New Roman" w:eastAsia="Times New Roman" w:hAnsi="Times New Roman" w:cs="Times New Roman"/>
          <w:color w:val="00000A"/>
          <w:sz w:val="24"/>
          <w:szCs w:val="24"/>
          <w:lang w:eastAsia="it-IT"/>
        </w:rPr>
        <w:t xml:space="preserve">(EC,1): è questo infatti il ministero proprio del vescovo ed è evidente che Francesco intende </w:t>
      </w:r>
      <w:r w:rsidRPr="007A0AE7">
        <w:rPr>
          <w:rFonts w:ascii="Times New Roman" w:eastAsia="Times New Roman" w:hAnsi="Times New Roman" w:cs="Times New Roman"/>
          <w:b/>
          <w:bCs/>
          <w:color w:val="00000A"/>
          <w:sz w:val="24"/>
          <w:szCs w:val="24"/>
          <w:lang w:eastAsia="it-IT"/>
        </w:rPr>
        <w:t>sottolineare e rafforzare il legame fra la Diocesi,</w:t>
      </w:r>
      <w:r w:rsidRPr="007A0AE7">
        <w:rPr>
          <w:rFonts w:ascii="Times New Roman" w:eastAsia="Times New Roman" w:hAnsi="Times New Roman" w:cs="Times New Roman"/>
          <w:color w:val="00000A"/>
          <w:sz w:val="24"/>
          <w:szCs w:val="24"/>
          <w:lang w:eastAsia="it-IT"/>
        </w:rPr>
        <w:t xml:space="preserve"> nelle sue strutture e nelle persone che sono preposte al suo funzionamento, </w:t>
      </w:r>
      <w:r w:rsidRPr="007A0AE7">
        <w:rPr>
          <w:rFonts w:ascii="Times New Roman" w:eastAsia="Times New Roman" w:hAnsi="Times New Roman" w:cs="Times New Roman"/>
          <w:b/>
          <w:bCs/>
          <w:color w:val="00000A"/>
          <w:sz w:val="24"/>
          <w:szCs w:val="24"/>
          <w:lang w:eastAsia="it-IT"/>
        </w:rPr>
        <w:t>e il Papa- pastore di Roma,</w:t>
      </w:r>
      <w:r w:rsidRPr="007A0AE7">
        <w:rPr>
          <w:rFonts w:ascii="Times New Roman" w:eastAsia="Times New Roman" w:hAnsi="Times New Roman" w:cs="Times New Roman"/>
          <w:color w:val="00000A"/>
          <w:sz w:val="24"/>
          <w:szCs w:val="24"/>
          <w:lang w:eastAsia="it-IT"/>
        </w:rPr>
        <w:t xml:space="preserve">  colui al quale spetta la cura  delle anime in questo speciale territorio. Vi è poi un </w:t>
      </w:r>
      <w:r w:rsidRPr="007A0AE7">
        <w:rPr>
          <w:rFonts w:ascii="Times New Roman" w:eastAsia="Times New Roman" w:hAnsi="Times New Roman" w:cs="Times New Roman"/>
          <w:b/>
          <w:bCs/>
          <w:color w:val="00000A"/>
          <w:sz w:val="24"/>
          <w:szCs w:val="24"/>
          <w:lang w:eastAsia="it-IT"/>
        </w:rPr>
        <w:t>aspetto missionario</w:t>
      </w:r>
      <w:r w:rsidRPr="007A0AE7">
        <w:rPr>
          <w:rFonts w:ascii="Times New Roman" w:eastAsia="Times New Roman" w:hAnsi="Times New Roman" w:cs="Times New Roman"/>
          <w:color w:val="00000A"/>
          <w:sz w:val="24"/>
          <w:szCs w:val="24"/>
          <w:lang w:eastAsia="it-IT"/>
        </w:rPr>
        <w:t xml:space="preserve">, anche questo molto caro a papa Francesco. Egli ricorda, al paragrafo 2, che tutta la Chiesa è </w:t>
      </w:r>
      <w:r w:rsidRPr="007A0AE7">
        <w:rPr>
          <w:rFonts w:ascii="Times New Roman" w:eastAsia="Times New Roman" w:hAnsi="Times New Roman" w:cs="Times New Roman"/>
          <w:i/>
          <w:iCs/>
          <w:color w:val="000000"/>
          <w:sz w:val="24"/>
          <w:szCs w:val="24"/>
          <w:lang w:eastAsia="it-IT"/>
        </w:rPr>
        <w:t>chiamata alla conversione missionaria</w:t>
      </w:r>
      <w:r w:rsidRPr="007A0AE7">
        <w:rPr>
          <w:rFonts w:ascii="Times New Roman" w:eastAsia="Times New Roman" w:hAnsi="Times New Roman" w:cs="Times New Roman"/>
          <w:i/>
          <w:iCs/>
          <w:color w:val="00000A"/>
          <w:sz w:val="24"/>
          <w:szCs w:val="24"/>
          <w:lang w:eastAsia="it-IT"/>
        </w:rPr>
        <w:t xml:space="preserve"> </w:t>
      </w:r>
      <w:r w:rsidRPr="007A0AE7">
        <w:rPr>
          <w:rFonts w:ascii="Times New Roman" w:eastAsia="Times New Roman" w:hAnsi="Times New Roman" w:cs="Times New Roman"/>
          <w:color w:val="00000A"/>
          <w:sz w:val="24"/>
          <w:szCs w:val="24"/>
          <w:lang w:eastAsia="it-IT"/>
        </w:rPr>
        <w:t xml:space="preserve">: in particolare però, </w:t>
      </w:r>
      <w:r w:rsidRPr="007A0AE7">
        <w:rPr>
          <w:rFonts w:ascii="Times New Roman" w:eastAsia="Times New Roman" w:hAnsi="Times New Roman" w:cs="Times New Roman"/>
          <w:b/>
          <w:bCs/>
          <w:color w:val="00000A"/>
          <w:sz w:val="24"/>
          <w:szCs w:val="24"/>
          <w:lang w:eastAsia="it-IT"/>
        </w:rPr>
        <w:t xml:space="preserve">il Vicariato di Roma </w:t>
      </w:r>
      <w:r w:rsidRPr="007A0AE7">
        <w:rPr>
          <w:rFonts w:ascii="Times New Roman" w:eastAsia="Times New Roman" w:hAnsi="Times New Roman" w:cs="Times New Roman"/>
          <w:b/>
          <w:bCs/>
          <w:i/>
          <w:iCs/>
          <w:color w:val="000000"/>
          <w:sz w:val="24"/>
          <w:szCs w:val="24"/>
          <w:lang w:eastAsia="it-IT"/>
        </w:rPr>
        <w:t>è chiamato a diventare sempre più «un canale adeguato per l’evangelizzazione del mondo</w:t>
      </w:r>
      <w:r w:rsidRPr="007A0AE7">
        <w:rPr>
          <w:rFonts w:ascii="Times New Roman" w:eastAsia="Times New Roman" w:hAnsi="Times New Roman" w:cs="Times New Roman"/>
          <w:color w:val="00000A"/>
          <w:sz w:val="24"/>
          <w:szCs w:val="24"/>
          <w:lang w:eastAsia="it-IT"/>
        </w:rPr>
        <w:t xml:space="preserve">. Egli dice esplicitamente di desiderare fortemente che la chiesa di Roma </w:t>
      </w:r>
      <w:r w:rsidRPr="007A0AE7">
        <w:rPr>
          <w:rFonts w:ascii="Times New Roman" w:eastAsia="Times New Roman" w:hAnsi="Times New Roman" w:cs="Times New Roman"/>
          <w:color w:val="000000"/>
          <w:sz w:val="24"/>
          <w:szCs w:val="24"/>
          <w:lang w:eastAsia="it-IT"/>
        </w:rPr>
        <w:t>,</w:t>
      </w:r>
      <w:r w:rsidRPr="007A0AE7">
        <w:rPr>
          <w:rFonts w:ascii="Times New Roman" w:eastAsia="Times New Roman" w:hAnsi="Times New Roman" w:cs="Times New Roman"/>
          <w:i/>
          <w:iCs/>
          <w:color w:val="000000"/>
          <w:sz w:val="24"/>
          <w:szCs w:val="24"/>
          <w:lang w:eastAsia="it-IT"/>
        </w:rPr>
        <w:t xml:space="preserve"> affidata al mio servizio episcopale, possa risplendere come </w:t>
      </w:r>
      <w:r w:rsidRPr="007A0AE7">
        <w:rPr>
          <w:rFonts w:ascii="Times New Roman" w:eastAsia="Times New Roman" w:hAnsi="Times New Roman" w:cs="Times New Roman"/>
          <w:b/>
          <w:bCs/>
          <w:i/>
          <w:iCs/>
          <w:color w:val="000000"/>
          <w:sz w:val="24"/>
          <w:szCs w:val="24"/>
          <w:lang w:eastAsia="it-IT"/>
        </w:rPr>
        <w:t>esempio della comunione di fede e di carità</w:t>
      </w:r>
      <w:r w:rsidRPr="007A0AE7">
        <w:rPr>
          <w:rFonts w:ascii="Times New Roman" w:eastAsia="Times New Roman" w:hAnsi="Times New Roman" w:cs="Times New Roman"/>
          <w:i/>
          <w:iCs/>
          <w:color w:val="000000"/>
          <w:sz w:val="24"/>
          <w:szCs w:val="24"/>
          <w:lang w:eastAsia="it-IT"/>
        </w:rPr>
        <w:t>,</w:t>
      </w:r>
      <w:r w:rsidRPr="007A0AE7">
        <w:rPr>
          <w:rFonts w:ascii="Times New Roman" w:eastAsia="Times New Roman" w:hAnsi="Times New Roman" w:cs="Times New Roman"/>
          <w:b/>
          <w:bCs/>
          <w:i/>
          <w:iCs/>
          <w:color w:val="000000"/>
          <w:sz w:val="24"/>
          <w:szCs w:val="24"/>
          <w:lang w:eastAsia="it-IT"/>
        </w:rPr>
        <w:t xml:space="preserve"> pienamente coinvolta nella missione dell’annuncio del Regno di Dio, custode della speranza divina di accogliere tutti nella sua salvezza</w:t>
      </w:r>
      <w:r w:rsidRPr="007A0AE7">
        <w:rPr>
          <w:rFonts w:ascii="Times New Roman" w:eastAsia="Times New Roman" w:hAnsi="Times New Roman" w:cs="Times New Roman"/>
          <w:i/>
          <w:iCs/>
          <w:color w:val="000000"/>
          <w:sz w:val="24"/>
          <w:szCs w:val="24"/>
          <w:lang w:eastAsia="it-IT"/>
        </w:rPr>
        <w:t xml:space="preserve"> </w:t>
      </w:r>
      <w:r w:rsidRPr="007A0AE7">
        <w:rPr>
          <w:rFonts w:ascii="Times New Roman" w:eastAsia="Times New Roman" w:hAnsi="Times New Roman" w:cs="Times New Roman"/>
          <w:color w:val="000000"/>
          <w:sz w:val="24"/>
          <w:szCs w:val="24"/>
          <w:lang w:eastAsia="it-IT"/>
        </w:rPr>
        <w:t>(EC,2)</w:t>
      </w:r>
      <w:r w:rsidRPr="007A0AE7">
        <w:rPr>
          <w:rFonts w:ascii="Times New Roman" w:eastAsia="Times New Roman" w:hAnsi="Times New Roman" w:cs="Times New Roman"/>
          <w:i/>
          <w:iCs/>
          <w:color w:val="00000A"/>
          <w:sz w:val="24"/>
          <w:szCs w:val="24"/>
          <w:lang w:eastAsia="it-IT"/>
        </w:rPr>
        <w:t xml:space="preserve">  </w:t>
      </w:r>
      <w:r w:rsidRPr="007A0AE7">
        <w:rPr>
          <w:rFonts w:ascii="Times New Roman" w:eastAsia="Times New Roman" w:hAnsi="Times New Roman" w:cs="Times New Roman"/>
          <w:color w:val="00000A"/>
          <w:sz w:val="24"/>
          <w:szCs w:val="24"/>
          <w:lang w:eastAsia="it-IT"/>
        </w:rPr>
        <w:t xml:space="preserve">E aggiunge: </w:t>
      </w:r>
      <w:r w:rsidRPr="007A0AE7">
        <w:rPr>
          <w:rFonts w:ascii="Times New Roman" w:eastAsia="Times New Roman" w:hAnsi="Times New Roman" w:cs="Times New Roman"/>
          <w:i/>
          <w:iCs/>
          <w:color w:val="000000"/>
          <w:sz w:val="24"/>
          <w:szCs w:val="24"/>
          <w:lang w:eastAsia="it-IT"/>
        </w:rPr>
        <w:t xml:space="preserve">Si tratta, dunque, di porre in atto i mezzi necessari per avanzare nel cammino di una </w:t>
      </w:r>
      <w:r w:rsidRPr="007A0AE7">
        <w:rPr>
          <w:rFonts w:ascii="Times New Roman" w:eastAsia="Times New Roman" w:hAnsi="Times New Roman" w:cs="Times New Roman"/>
          <w:b/>
          <w:bCs/>
          <w:i/>
          <w:iCs/>
          <w:color w:val="000000"/>
          <w:sz w:val="24"/>
          <w:szCs w:val="24"/>
          <w:lang w:eastAsia="it-IT"/>
        </w:rPr>
        <w:t>conversione pastorale e missionaria</w:t>
      </w:r>
      <w:r w:rsidRPr="007A0AE7">
        <w:rPr>
          <w:rFonts w:ascii="Times New Roman" w:eastAsia="Times New Roman" w:hAnsi="Times New Roman" w:cs="Times New Roman"/>
          <w:i/>
          <w:iCs/>
          <w:color w:val="000000"/>
          <w:sz w:val="24"/>
          <w:szCs w:val="24"/>
          <w:lang w:eastAsia="it-IT"/>
        </w:rPr>
        <w:t xml:space="preserve">, che non può lasciare le cose come stanno» </w:t>
      </w:r>
      <w:r w:rsidRPr="007A0AE7">
        <w:rPr>
          <w:rFonts w:ascii="Times New Roman" w:eastAsia="Times New Roman" w:hAnsi="Times New Roman" w:cs="Times New Roman"/>
          <w:color w:val="000000"/>
          <w:sz w:val="24"/>
          <w:szCs w:val="24"/>
          <w:lang w:eastAsia="it-IT"/>
        </w:rPr>
        <w:t>(</w:t>
      </w:r>
      <w:proofErr w:type="spellStart"/>
      <w:r w:rsidRPr="007A0AE7">
        <w:rPr>
          <w:rFonts w:ascii="Times New Roman" w:eastAsia="Times New Roman" w:hAnsi="Times New Roman" w:cs="Times New Roman"/>
          <w:color w:val="000000"/>
          <w:sz w:val="24"/>
          <w:szCs w:val="24"/>
          <w:lang w:eastAsia="it-IT"/>
        </w:rPr>
        <w:t>Evangelli</w:t>
      </w:r>
      <w:proofErr w:type="spellEnd"/>
      <w:r w:rsidRPr="007A0AE7">
        <w:rPr>
          <w:rFonts w:ascii="Times New Roman" w:eastAsia="Times New Roman" w:hAnsi="Times New Roman" w:cs="Times New Roman"/>
          <w:color w:val="000000"/>
          <w:sz w:val="24"/>
          <w:szCs w:val="24"/>
          <w:lang w:eastAsia="it-IT"/>
        </w:rPr>
        <w:t xml:space="preserve"> </w:t>
      </w:r>
      <w:proofErr w:type="spellStart"/>
      <w:r w:rsidRPr="007A0AE7">
        <w:rPr>
          <w:rFonts w:ascii="Times New Roman" w:eastAsia="Times New Roman" w:hAnsi="Times New Roman" w:cs="Times New Roman"/>
          <w:color w:val="000000"/>
          <w:sz w:val="24"/>
          <w:szCs w:val="24"/>
          <w:lang w:eastAsia="it-IT"/>
        </w:rPr>
        <w:t>Gaudium</w:t>
      </w:r>
      <w:proofErr w:type="spellEnd"/>
      <w:r w:rsidRPr="007A0AE7">
        <w:rPr>
          <w:rFonts w:ascii="Times New Roman" w:eastAsia="Times New Roman" w:hAnsi="Times New Roman" w:cs="Times New Roman"/>
          <w:color w:val="000000"/>
          <w:sz w:val="24"/>
          <w:szCs w:val="24"/>
          <w:lang w:eastAsia="it-IT"/>
        </w:rPr>
        <w:t>, 25)….</w:t>
      </w:r>
      <w:r w:rsidRPr="007A0AE7">
        <w:rPr>
          <w:rFonts w:ascii="Times New Roman" w:eastAsia="Times New Roman" w:hAnsi="Times New Roman" w:cs="Times New Roman"/>
          <w:i/>
          <w:iCs/>
          <w:color w:val="000000"/>
          <w:sz w:val="24"/>
          <w:szCs w:val="24"/>
          <w:lang w:eastAsia="it-IT"/>
        </w:rPr>
        <w:t>Se nella Chiesa si riflette la luce che è Cristo …</w:t>
      </w:r>
      <w:r w:rsidRPr="007A0AE7">
        <w:rPr>
          <w:rFonts w:ascii="Times New Roman" w:eastAsia="Times New Roman" w:hAnsi="Times New Roman" w:cs="Times New Roman"/>
          <w:i/>
          <w:iCs/>
          <w:color w:val="00000A"/>
          <w:sz w:val="24"/>
          <w:szCs w:val="24"/>
          <w:lang w:eastAsia="it-IT"/>
        </w:rPr>
        <w:t xml:space="preserve"> </w:t>
      </w:r>
      <w:r w:rsidRPr="007A0AE7">
        <w:rPr>
          <w:rFonts w:ascii="Times New Roman" w:eastAsia="Times New Roman" w:hAnsi="Times New Roman" w:cs="Times New Roman"/>
          <w:i/>
          <w:iCs/>
          <w:color w:val="000000"/>
          <w:sz w:val="24"/>
          <w:szCs w:val="24"/>
          <w:lang w:eastAsia="it-IT"/>
        </w:rPr>
        <w:t>possiamo pensare alla Chiesa di Roma come a quella nella quale si riflette, con una singolare luminosità, il volto della Chiesa universale, popolo santo che ha il compito di essere testimone credibile dell’amore di Dio.</w:t>
      </w:r>
      <w:r w:rsidRPr="007A0AE7">
        <w:rPr>
          <w:rFonts w:ascii="Times New Roman" w:eastAsia="Times New Roman" w:hAnsi="Times New Roman" w:cs="Times New Roman"/>
          <w:color w:val="000000"/>
          <w:sz w:val="24"/>
          <w:szCs w:val="24"/>
          <w:lang w:eastAsia="it-IT"/>
        </w:rPr>
        <w:t xml:space="preserve"> (EC,4)</w:t>
      </w:r>
      <w:r w:rsidRPr="007A0AE7">
        <w:rPr>
          <w:rFonts w:ascii="Times New Roman" w:eastAsia="Times New Roman" w:hAnsi="Times New Roman" w:cs="Times New Roman"/>
          <w:i/>
          <w:iCs/>
          <w:color w:val="000000"/>
          <w:sz w:val="24"/>
          <w:szCs w:val="24"/>
          <w:lang w:eastAsia="it-IT"/>
        </w:rPr>
        <w:t> </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0"/>
          <w:sz w:val="24"/>
          <w:szCs w:val="24"/>
          <w:lang w:eastAsia="it-IT"/>
        </w:rPr>
        <w:tab/>
        <w:t xml:space="preserve">Bisogna tuttavia essere attenti – raccomanda il Papa - alla </w:t>
      </w:r>
      <w:r w:rsidRPr="007A0AE7">
        <w:rPr>
          <w:rFonts w:ascii="Times New Roman" w:eastAsia="Times New Roman" w:hAnsi="Times New Roman" w:cs="Times New Roman"/>
          <w:i/>
          <w:iCs/>
          <w:color w:val="000000"/>
          <w:sz w:val="24"/>
          <w:szCs w:val="24"/>
          <w:lang w:eastAsia="it-IT"/>
        </w:rPr>
        <w:t>tentazione di sostituire alla luce di Cristo e alla voce dello Spirito,  luci e ispirazioni mondane e clericali.</w:t>
      </w:r>
      <w:r w:rsidRPr="007A0AE7">
        <w:rPr>
          <w:rFonts w:ascii="Times New Roman" w:eastAsia="Times New Roman" w:hAnsi="Times New Roman" w:cs="Times New Roman"/>
          <w:color w:val="000000"/>
          <w:sz w:val="24"/>
          <w:szCs w:val="24"/>
          <w:lang w:eastAsia="it-IT"/>
        </w:rPr>
        <w:t xml:space="preserve">(EC,5) Occorre quindi </w:t>
      </w:r>
      <w:r w:rsidRPr="007A0AE7">
        <w:rPr>
          <w:rFonts w:ascii="Times New Roman" w:eastAsia="Times New Roman" w:hAnsi="Times New Roman" w:cs="Times New Roman"/>
          <w:i/>
          <w:iCs/>
          <w:color w:val="000000"/>
          <w:sz w:val="24"/>
          <w:szCs w:val="24"/>
          <w:lang w:eastAsia="it-IT"/>
        </w:rPr>
        <w:t>recuperare fiducia nello Spirito Santo</w:t>
      </w:r>
      <w:r w:rsidRPr="007A0AE7">
        <w:rPr>
          <w:rFonts w:ascii="Times New Roman" w:eastAsia="Times New Roman" w:hAnsi="Times New Roman" w:cs="Times New Roman"/>
          <w:color w:val="000000"/>
          <w:sz w:val="24"/>
          <w:szCs w:val="24"/>
          <w:lang w:eastAsia="it-IT"/>
        </w:rPr>
        <w:t xml:space="preserve"> e </w:t>
      </w:r>
      <w:r w:rsidRPr="007A0AE7">
        <w:rPr>
          <w:rFonts w:ascii="Times New Roman" w:eastAsia="Times New Roman" w:hAnsi="Times New Roman" w:cs="Times New Roman"/>
          <w:i/>
          <w:iCs/>
          <w:color w:val="000000"/>
          <w:sz w:val="24"/>
          <w:szCs w:val="24"/>
          <w:lang w:eastAsia="it-IT"/>
        </w:rPr>
        <w:t xml:space="preserve">valorizzare la comune dignità battesimale ...garantire uno spazio aperto a tutti, dove ciascuno trovi posto, abbia la possibilità di prendere la parola, sentendosi ascoltato e imparando ad ascoltare </w:t>
      </w:r>
      <w:r w:rsidRPr="007A0AE7">
        <w:rPr>
          <w:rFonts w:ascii="Times New Roman" w:eastAsia="Times New Roman" w:hAnsi="Times New Roman" w:cs="Times New Roman"/>
          <w:color w:val="000000"/>
          <w:sz w:val="24"/>
          <w:szCs w:val="24"/>
          <w:lang w:eastAsia="it-IT"/>
        </w:rPr>
        <w:t>(EC,6) Con queste  parole, il Papa richiama all’importanza del</w:t>
      </w:r>
      <w:r w:rsidRPr="007A0AE7">
        <w:rPr>
          <w:rFonts w:ascii="Times New Roman" w:eastAsia="Times New Roman" w:hAnsi="Times New Roman" w:cs="Times New Roman"/>
          <w:b/>
          <w:bCs/>
          <w:color w:val="000000"/>
          <w:sz w:val="24"/>
          <w:szCs w:val="24"/>
          <w:lang w:eastAsia="it-IT"/>
        </w:rPr>
        <w:t xml:space="preserve"> cammino sinodale</w:t>
      </w:r>
      <w:r w:rsidRPr="007A0AE7">
        <w:rPr>
          <w:rFonts w:ascii="Times New Roman" w:eastAsia="Times New Roman" w:hAnsi="Times New Roman" w:cs="Times New Roman"/>
          <w:color w:val="000000"/>
          <w:sz w:val="24"/>
          <w:szCs w:val="24"/>
          <w:lang w:eastAsia="it-IT"/>
        </w:rPr>
        <w:t xml:space="preserve">, perché </w:t>
      </w:r>
      <w:r w:rsidRPr="007A0AE7">
        <w:rPr>
          <w:rFonts w:ascii="Times New Roman" w:eastAsia="Times New Roman" w:hAnsi="Times New Roman" w:cs="Times New Roman"/>
          <w:i/>
          <w:iCs/>
          <w:color w:val="000000"/>
          <w:sz w:val="24"/>
          <w:szCs w:val="24"/>
          <w:lang w:eastAsia="it-IT"/>
        </w:rPr>
        <w:t xml:space="preserve">i pastori camminano con il popolo </w:t>
      </w:r>
      <w:r w:rsidRPr="007A0AE7">
        <w:rPr>
          <w:rFonts w:ascii="Times New Roman" w:eastAsia="Times New Roman" w:hAnsi="Times New Roman" w:cs="Times New Roman"/>
          <w:color w:val="000000"/>
          <w:sz w:val="24"/>
          <w:szCs w:val="24"/>
          <w:lang w:eastAsia="it-IT"/>
        </w:rPr>
        <w:t xml:space="preserve">e auspica che i cambiamenti che ci saranno nella gestione della diocesi possano essere recepiti come un mezzo per far sì che il Vicariato diventi  </w:t>
      </w:r>
      <w:r w:rsidRPr="007A0AE7">
        <w:rPr>
          <w:rFonts w:ascii="Times New Roman" w:eastAsia="Times New Roman" w:hAnsi="Times New Roman" w:cs="Times New Roman"/>
          <w:i/>
          <w:iCs/>
          <w:color w:val="000000"/>
          <w:sz w:val="24"/>
          <w:szCs w:val="24"/>
          <w:lang w:eastAsia="it-IT"/>
        </w:rPr>
        <w:t xml:space="preserve">principalmente un luogo esemplare di comunione, dialogo e prossimità, accogliente e trasparente a servizio del rinnovamento e della crescita pastorale della Diocesi di Roma, comunità evangelizzatrice, Chiesa sinodale, popolo testimone credibile della misericordia di Dio </w:t>
      </w:r>
      <w:r w:rsidRPr="007A0AE7">
        <w:rPr>
          <w:rFonts w:ascii="Times New Roman" w:eastAsia="Times New Roman" w:hAnsi="Times New Roman" w:cs="Times New Roman"/>
          <w:color w:val="000000"/>
          <w:sz w:val="24"/>
          <w:szCs w:val="24"/>
          <w:lang w:eastAsia="it-IT"/>
        </w:rPr>
        <w:t>(EC,15)</w:t>
      </w:r>
      <w:r w:rsidRPr="007A0AE7">
        <w:rPr>
          <w:rFonts w:ascii="Tahoma" w:eastAsia="Times New Roman" w:hAnsi="Tahoma" w:cs="Tahoma"/>
          <w:i/>
          <w:iCs/>
          <w:color w:val="000000"/>
          <w:sz w:val="21"/>
          <w:szCs w:val="21"/>
          <w:lang w:eastAsia="it-IT"/>
        </w:rPr>
        <w:t>  </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0"/>
          <w:sz w:val="24"/>
          <w:szCs w:val="24"/>
          <w:lang w:eastAsia="it-IT"/>
        </w:rPr>
        <w:tab/>
        <w:t xml:space="preserve">Questa prima parte del documento contiene anche una rapida analisi: a)  delle caratteristiche della città di Roma: presenza di numerose istituzioni culturali della Chiesa, grande numero  di sacerdoti che sono nella nostra città per studiare e prepararsi al loro ministero, sedi di istituzioni nazionali e internazionali, beni artistici  di assoluta rilevanza che richiamano gran numero di turisti;  b) dei problemi della città: numerose famiglie  che vivono  difficoltà economiche o che sono gravate da problematiche psicologiche, sociali e sanitarie,  invecchiamento della popolazione, crisi demografica, presenza di numerose persone senza fissa dimora, necessità di accogliere immigrati e migranti. Caratteristiche e problemi che necessitano di cure pastorali, di ascolto, di attenzione; </w:t>
      </w:r>
      <w:r w:rsidRPr="007A0AE7">
        <w:rPr>
          <w:rFonts w:ascii="Times New Roman" w:eastAsia="Times New Roman" w:hAnsi="Times New Roman" w:cs="Times New Roman"/>
          <w:b/>
          <w:bCs/>
          <w:color w:val="000000"/>
          <w:sz w:val="24"/>
          <w:szCs w:val="24"/>
          <w:lang w:eastAsia="it-IT"/>
        </w:rPr>
        <w:t>l’annuncio del Vangelo</w:t>
      </w:r>
      <w:r w:rsidRPr="007A0AE7">
        <w:rPr>
          <w:rFonts w:ascii="Times New Roman" w:eastAsia="Times New Roman" w:hAnsi="Times New Roman" w:cs="Times New Roman"/>
          <w:color w:val="000000"/>
          <w:sz w:val="24"/>
          <w:szCs w:val="24"/>
          <w:lang w:eastAsia="it-IT"/>
        </w:rPr>
        <w:t xml:space="preserve">, impegno prioritario, </w:t>
      </w:r>
      <w:r w:rsidRPr="007A0AE7">
        <w:rPr>
          <w:rFonts w:ascii="Times New Roman" w:eastAsia="Times New Roman" w:hAnsi="Times New Roman" w:cs="Times New Roman"/>
          <w:b/>
          <w:bCs/>
          <w:color w:val="000000"/>
          <w:sz w:val="24"/>
          <w:szCs w:val="24"/>
          <w:lang w:eastAsia="it-IT"/>
        </w:rPr>
        <w:t> e la necessità di testimoniare la  carità</w:t>
      </w:r>
      <w:r w:rsidRPr="007A0AE7">
        <w:rPr>
          <w:rFonts w:ascii="Times New Roman" w:eastAsia="Times New Roman" w:hAnsi="Times New Roman" w:cs="Times New Roman"/>
          <w:color w:val="000000"/>
          <w:sz w:val="24"/>
          <w:szCs w:val="24"/>
          <w:lang w:eastAsia="it-IT"/>
        </w:rPr>
        <w:t xml:space="preserve"> verso ogni </w:t>
      </w:r>
      <w:r w:rsidRPr="007A0AE7">
        <w:rPr>
          <w:rFonts w:ascii="Times New Roman" w:eastAsia="Times New Roman" w:hAnsi="Times New Roman" w:cs="Times New Roman"/>
          <w:color w:val="000000"/>
          <w:sz w:val="24"/>
          <w:szCs w:val="24"/>
          <w:lang w:eastAsia="it-IT"/>
        </w:rPr>
        <w:lastRenderedPageBreak/>
        <w:t>situazione e verso ogni persona</w:t>
      </w:r>
      <w:r w:rsidRPr="007A0AE7">
        <w:rPr>
          <w:rFonts w:ascii="Times New Roman" w:eastAsia="Times New Roman" w:hAnsi="Times New Roman" w:cs="Times New Roman"/>
          <w:b/>
          <w:bCs/>
          <w:color w:val="000000"/>
          <w:sz w:val="24"/>
          <w:szCs w:val="24"/>
          <w:lang w:eastAsia="it-IT"/>
        </w:rPr>
        <w:t xml:space="preserve"> </w:t>
      </w:r>
      <w:r w:rsidRPr="007A0AE7">
        <w:rPr>
          <w:rFonts w:ascii="Times New Roman" w:eastAsia="Times New Roman" w:hAnsi="Times New Roman" w:cs="Times New Roman"/>
          <w:b/>
          <w:bCs/>
          <w:i/>
          <w:iCs/>
          <w:color w:val="000000"/>
          <w:sz w:val="24"/>
          <w:szCs w:val="24"/>
          <w:lang w:eastAsia="it-IT"/>
        </w:rPr>
        <w:t xml:space="preserve">sollecitano l’azione pastorale del Vicariato e di ogni componente diocesana </w:t>
      </w:r>
      <w:r w:rsidRPr="007A0AE7">
        <w:rPr>
          <w:rFonts w:ascii="Times New Roman" w:eastAsia="Times New Roman" w:hAnsi="Times New Roman" w:cs="Times New Roman"/>
          <w:color w:val="000000"/>
          <w:sz w:val="24"/>
          <w:szCs w:val="24"/>
          <w:lang w:eastAsia="it-IT"/>
        </w:rPr>
        <w:t>(EC,14). I cambiamenti che il Papa ha ritenuto necessari sono indirizzati appunto a meglio affrontare questo difficile compito pastorale e missionario.</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0"/>
          <w:sz w:val="24"/>
          <w:szCs w:val="24"/>
          <w:lang w:eastAsia="it-IT"/>
        </w:rPr>
        <w:tab/>
        <w:t xml:space="preserve">Vediamo dunque </w:t>
      </w:r>
      <w:r w:rsidRPr="007A0AE7">
        <w:rPr>
          <w:rFonts w:ascii="Times New Roman" w:eastAsia="Times New Roman" w:hAnsi="Times New Roman" w:cs="Times New Roman"/>
          <w:b/>
          <w:bCs/>
          <w:color w:val="000000"/>
          <w:sz w:val="24"/>
          <w:szCs w:val="24"/>
          <w:lang w:eastAsia="it-IT"/>
        </w:rPr>
        <w:t>come è strutturato il Vicariato</w:t>
      </w:r>
      <w:r w:rsidRPr="007A0AE7">
        <w:rPr>
          <w:rFonts w:ascii="Times New Roman" w:eastAsia="Times New Roman" w:hAnsi="Times New Roman" w:cs="Times New Roman"/>
          <w:color w:val="000000"/>
          <w:sz w:val="24"/>
          <w:szCs w:val="24"/>
          <w:lang w:eastAsia="it-IT"/>
        </w:rPr>
        <w:t xml:space="preserve"> secondo la volontà di papa Francesco, a partire dallo scorso 31 gennaio, data in cui le nuove disposizioni sono entrate in vigore.</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0"/>
          <w:sz w:val="24"/>
          <w:szCs w:val="24"/>
          <w:lang w:eastAsia="it-IT"/>
        </w:rPr>
        <w:t>Il Papa nomina: </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0"/>
          <w:sz w:val="24"/>
          <w:szCs w:val="24"/>
          <w:lang w:eastAsia="it-IT"/>
        </w:rPr>
        <w:t xml:space="preserve">-  </w:t>
      </w:r>
      <w:r w:rsidRPr="007A0AE7">
        <w:rPr>
          <w:rFonts w:ascii="Times New Roman" w:eastAsia="Times New Roman" w:hAnsi="Times New Roman" w:cs="Times New Roman"/>
          <w:b/>
          <w:bCs/>
          <w:color w:val="000000"/>
          <w:sz w:val="24"/>
          <w:szCs w:val="24"/>
          <w:lang w:eastAsia="it-IT"/>
        </w:rPr>
        <w:t xml:space="preserve">il cardinale vicario </w:t>
      </w:r>
      <w:r w:rsidRPr="007A0AE7">
        <w:rPr>
          <w:rFonts w:ascii="Times New Roman" w:eastAsia="Times New Roman" w:hAnsi="Times New Roman" w:cs="Times New Roman"/>
          <w:color w:val="000000"/>
          <w:sz w:val="24"/>
          <w:szCs w:val="24"/>
          <w:lang w:eastAsia="it-IT"/>
        </w:rPr>
        <w:t xml:space="preserve">( è confermato il cardinale Angelo De </w:t>
      </w:r>
      <w:proofErr w:type="spellStart"/>
      <w:r w:rsidRPr="007A0AE7">
        <w:rPr>
          <w:rFonts w:ascii="Times New Roman" w:eastAsia="Times New Roman" w:hAnsi="Times New Roman" w:cs="Times New Roman"/>
          <w:color w:val="000000"/>
          <w:sz w:val="24"/>
          <w:szCs w:val="24"/>
          <w:lang w:eastAsia="it-IT"/>
        </w:rPr>
        <w:t>Donatis</w:t>
      </w:r>
      <w:proofErr w:type="spellEnd"/>
      <w:r w:rsidRPr="007A0AE7">
        <w:rPr>
          <w:rFonts w:ascii="Times New Roman" w:eastAsia="Times New Roman" w:hAnsi="Times New Roman" w:cs="Times New Roman"/>
          <w:color w:val="000000"/>
          <w:sz w:val="24"/>
          <w:szCs w:val="24"/>
          <w:lang w:eastAsia="it-IT"/>
        </w:rPr>
        <w:t>)</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0"/>
          <w:sz w:val="24"/>
          <w:szCs w:val="24"/>
          <w:lang w:eastAsia="it-IT"/>
        </w:rPr>
        <w:t>-</w:t>
      </w:r>
      <w:r w:rsidRPr="007A0AE7">
        <w:rPr>
          <w:rFonts w:ascii="Times New Roman" w:eastAsia="Times New Roman" w:hAnsi="Times New Roman" w:cs="Times New Roman"/>
          <w:b/>
          <w:bCs/>
          <w:color w:val="000000"/>
          <w:sz w:val="24"/>
          <w:szCs w:val="24"/>
          <w:lang w:eastAsia="it-IT"/>
        </w:rPr>
        <w:t xml:space="preserve"> i vescovi ausiliari</w:t>
      </w:r>
      <w:r w:rsidRPr="007A0AE7">
        <w:rPr>
          <w:rFonts w:ascii="Times New Roman" w:eastAsia="Times New Roman" w:hAnsi="Times New Roman" w:cs="Times New Roman"/>
          <w:color w:val="000000"/>
          <w:sz w:val="24"/>
          <w:szCs w:val="24"/>
          <w:lang w:eastAsia="it-IT"/>
        </w:rPr>
        <w:t>  (sette, cinque preposti ai vari settori della diocesi più altri due, uno per la carità e uno per la cura del clero e della vita religiosa)</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0"/>
          <w:sz w:val="24"/>
          <w:szCs w:val="24"/>
          <w:lang w:eastAsia="it-IT"/>
        </w:rPr>
        <w:t xml:space="preserve">- </w:t>
      </w:r>
      <w:r w:rsidRPr="007A0AE7">
        <w:rPr>
          <w:rFonts w:ascii="Times New Roman" w:eastAsia="Times New Roman" w:hAnsi="Times New Roman" w:cs="Times New Roman"/>
          <w:b/>
          <w:bCs/>
          <w:color w:val="000000"/>
          <w:sz w:val="24"/>
          <w:szCs w:val="24"/>
          <w:lang w:eastAsia="it-IT"/>
        </w:rPr>
        <w:t xml:space="preserve">il </w:t>
      </w:r>
      <w:proofErr w:type="spellStart"/>
      <w:r w:rsidRPr="007A0AE7">
        <w:rPr>
          <w:rFonts w:ascii="Times New Roman" w:eastAsia="Times New Roman" w:hAnsi="Times New Roman" w:cs="Times New Roman"/>
          <w:b/>
          <w:bCs/>
          <w:color w:val="000000"/>
          <w:sz w:val="24"/>
          <w:szCs w:val="24"/>
          <w:lang w:eastAsia="it-IT"/>
        </w:rPr>
        <w:t>Vicegerente</w:t>
      </w:r>
      <w:proofErr w:type="spellEnd"/>
      <w:r w:rsidRPr="007A0AE7">
        <w:rPr>
          <w:rFonts w:ascii="Times New Roman" w:eastAsia="Times New Roman" w:hAnsi="Times New Roman" w:cs="Times New Roman"/>
          <w:b/>
          <w:bCs/>
          <w:color w:val="000000"/>
          <w:sz w:val="24"/>
          <w:szCs w:val="24"/>
          <w:lang w:eastAsia="it-IT"/>
        </w:rPr>
        <w:t>,</w:t>
      </w:r>
      <w:r w:rsidRPr="007A0AE7">
        <w:rPr>
          <w:rFonts w:ascii="Times New Roman" w:eastAsia="Times New Roman" w:hAnsi="Times New Roman" w:cs="Times New Roman"/>
          <w:color w:val="000000"/>
          <w:sz w:val="24"/>
          <w:szCs w:val="24"/>
          <w:lang w:eastAsia="it-IT"/>
        </w:rPr>
        <w:t xml:space="preserve"> (scelto fra i vescovi ausiliari) che  </w:t>
      </w:r>
      <w:r w:rsidRPr="007A0AE7">
        <w:rPr>
          <w:rFonts w:ascii="Times New Roman" w:eastAsia="Times New Roman" w:hAnsi="Times New Roman" w:cs="Times New Roman"/>
          <w:i/>
          <w:iCs/>
          <w:color w:val="000000"/>
          <w:sz w:val="24"/>
          <w:szCs w:val="24"/>
          <w:lang w:eastAsia="it-IT"/>
        </w:rPr>
        <w:t xml:space="preserve">coadiuva il Cardinale Vicario, coordina l’amministrazione interna della Curia diocesana </w:t>
      </w:r>
      <w:r w:rsidRPr="007A0AE7">
        <w:rPr>
          <w:rFonts w:ascii="Times New Roman" w:eastAsia="Times New Roman" w:hAnsi="Times New Roman" w:cs="Times New Roman"/>
          <w:color w:val="000000"/>
          <w:sz w:val="24"/>
          <w:szCs w:val="24"/>
          <w:lang w:eastAsia="it-IT"/>
        </w:rPr>
        <w:t xml:space="preserve">(EC, </w:t>
      </w:r>
      <w:proofErr w:type="spellStart"/>
      <w:r w:rsidRPr="007A0AE7">
        <w:rPr>
          <w:rFonts w:ascii="Times New Roman" w:eastAsia="Times New Roman" w:hAnsi="Times New Roman" w:cs="Times New Roman"/>
          <w:color w:val="000000"/>
          <w:sz w:val="24"/>
          <w:szCs w:val="24"/>
          <w:lang w:eastAsia="it-IT"/>
        </w:rPr>
        <w:t>Tit.II</w:t>
      </w:r>
      <w:proofErr w:type="spellEnd"/>
      <w:r w:rsidRPr="007A0AE7">
        <w:rPr>
          <w:rFonts w:ascii="Times New Roman" w:eastAsia="Times New Roman" w:hAnsi="Times New Roman" w:cs="Times New Roman"/>
          <w:color w:val="000000"/>
          <w:sz w:val="24"/>
          <w:szCs w:val="24"/>
          <w:lang w:eastAsia="it-IT"/>
        </w:rPr>
        <w:t>, art.14)</w:t>
      </w:r>
      <w:r w:rsidRPr="007A0AE7">
        <w:rPr>
          <w:rFonts w:ascii="Times New Roman" w:eastAsia="Times New Roman" w:hAnsi="Times New Roman" w:cs="Times New Roman"/>
          <w:i/>
          <w:iCs/>
          <w:color w:val="000000"/>
          <w:sz w:val="24"/>
          <w:szCs w:val="24"/>
          <w:lang w:eastAsia="it-IT"/>
        </w:rPr>
        <w:t xml:space="preserve">. </w:t>
      </w:r>
      <w:r w:rsidRPr="007A0AE7">
        <w:rPr>
          <w:rFonts w:ascii="Times New Roman" w:eastAsia="Times New Roman" w:hAnsi="Times New Roman" w:cs="Times New Roman"/>
          <w:color w:val="000000"/>
          <w:sz w:val="24"/>
          <w:szCs w:val="24"/>
          <w:lang w:eastAsia="it-IT"/>
        </w:rPr>
        <w:t xml:space="preserve"> Questa figura esisteva già nel precedente ordinamento, ma d’ora in poi ha compiti molto più ampi. Egli infatti  </w:t>
      </w:r>
      <w:r w:rsidRPr="007A0AE7">
        <w:rPr>
          <w:rFonts w:ascii="Times New Roman" w:eastAsia="Times New Roman" w:hAnsi="Times New Roman" w:cs="Times New Roman"/>
          <w:i/>
          <w:iCs/>
          <w:color w:val="00000A"/>
          <w:sz w:val="24"/>
          <w:szCs w:val="24"/>
          <w:lang w:eastAsia="it-IT"/>
        </w:rPr>
        <w:t xml:space="preserve">dirige gli uffici che compongono il Servizio della Segreteria generale del Vicariato, </w:t>
      </w:r>
      <w:r w:rsidRPr="007A0AE7">
        <w:rPr>
          <w:rFonts w:ascii="Times New Roman" w:eastAsia="Times New Roman" w:hAnsi="Times New Roman" w:cs="Times New Roman"/>
          <w:color w:val="00000A"/>
          <w:sz w:val="24"/>
          <w:szCs w:val="24"/>
          <w:lang w:eastAsia="it-IT"/>
        </w:rPr>
        <w:t>ha</w:t>
      </w:r>
      <w:r w:rsidRPr="007A0AE7">
        <w:rPr>
          <w:rFonts w:ascii="Times New Roman" w:eastAsia="Times New Roman" w:hAnsi="Times New Roman" w:cs="Times New Roman"/>
          <w:i/>
          <w:iCs/>
          <w:color w:val="00000A"/>
          <w:sz w:val="24"/>
          <w:szCs w:val="24"/>
          <w:lang w:eastAsia="it-IT"/>
        </w:rPr>
        <w:t xml:space="preserve"> il compito di moderare gli Uffici del Vicariato nell’esercizio delle loro funzioni</w:t>
      </w:r>
      <w:r w:rsidRPr="007A0AE7">
        <w:rPr>
          <w:rFonts w:ascii="Times New Roman" w:eastAsia="Times New Roman" w:hAnsi="Times New Roman" w:cs="Times New Roman"/>
          <w:color w:val="00000A"/>
          <w:sz w:val="24"/>
          <w:szCs w:val="24"/>
          <w:lang w:eastAsia="it-IT"/>
        </w:rPr>
        <w:t xml:space="preserve"> e quello di </w:t>
      </w:r>
      <w:r w:rsidRPr="007A0AE7">
        <w:rPr>
          <w:rFonts w:ascii="Times New Roman" w:eastAsia="Times New Roman" w:hAnsi="Times New Roman" w:cs="Times New Roman"/>
          <w:i/>
          <w:iCs/>
          <w:color w:val="00000A"/>
          <w:sz w:val="24"/>
          <w:szCs w:val="24"/>
          <w:lang w:eastAsia="it-IT"/>
        </w:rPr>
        <w:t>curare che i dipendenti del Vicariato svolgano fedelmente i compiti loro affidati (id.)</w:t>
      </w:r>
      <w:r w:rsidRPr="007A0AE7">
        <w:rPr>
          <w:rFonts w:ascii="Times New Roman" w:eastAsia="Times New Roman" w:hAnsi="Times New Roman" w:cs="Times New Roman"/>
          <w:color w:val="00000A"/>
          <w:sz w:val="24"/>
          <w:szCs w:val="24"/>
          <w:lang w:eastAsia="it-IT"/>
        </w:rPr>
        <w:t xml:space="preserve">: è inoltre </w:t>
      </w:r>
      <w:r w:rsidRPr="007A0AE7">
        <w:rPr>
          <w:rFonts w:ascii="Times New Roman" w:eastAsia="Times New Roman" w:hAnsi="Times New Roman" w:cs="Times New Roman"/>
          <w:i/>
          <w:iCs/>
          <w:color w:val="00000A"/>
          <w:sz w:val="24"/>
          <w:szCs w:val="24"/>
          <w:lang w:eastAsia="it-IT"/>
        </w:rPr>
        <w:t>preposto del Palazzo apostolico lateranense</w:t>
      </w:r>
      <w:r w:rsidRPr="007A0AE7">
        <w:rPr>
          <w:rFonts w:ascii="Times New Roman" w:eastAsia="Times New Roman" w:hAnsi="Times New Roman" w:cs="Times New Roman"/>
          <w:color w:val="00000A"/>
          <w:sz w:val="24"/>
          <w:szCs w:val="24"/>
          <w:lang w:eastAsia="it-IT"/>
        </w:rPr>
        <w:t xml:space="preserve"> e deve</w:t>
      </w:r>
      <w:r w:rsidRPr="007A0AE7">
        <w:rPr>
          <w:rFonts w:ascii="Times New Roman" w:eastAsia="Times New Roman" w:hAnsi="Times New Roman" w:cs="Times New Roman"/>
          <w:i/>
          <w:iCs/>
          <w:color w:val="00000A"/>
          <w:sz w:val="24"/>
          <w:szCs w:val="24"/>
          <w:lang w:eastAsia="it-IT"/>
        </w:rPr>
        <w:t xml:space="preserve"> verificare e sottoporre all’approvazione del Papa gli eventuali nuovi statuti e i regolamenti di Opera Romana Pellegrinaggi, Caritas, Opera Romana Preservazione della Fede, Fondazioni, Confraternite, Arciconfraternite ed enti collegati al Vicariato</w:t>
      </w:r>
      <w:r w:rsidRPr="007A0AE7">
        <w:rPr>
          <w:rFonts w:ascii="Times New Roman" w:eastAsia="Times New Roman" w:hAnsi="Times New Roman" w:cs="Times New Roman"/>
          <w:color w:val="00000A"/>
          <w:sz w:val="24"/>
          <w:szCs w:val="24"/>
          <w:lang w:eastAsia="it-IT"/>
        </w:rPr>
        <w:t xml:space="preserve"> (Decreto del Santo Padre Francesco, 6 gennaio 2023).</w:t>
      </w:r>
      <w:r w:rsidRPr="007A0AE7">
        <w:rPr>
          <w:rFonts w:ascii="Times New Roman" w:eastAsia="Times New Roman" w:hAnsi="Times New Roman" w:cs="Times New Roman"/>
          <w:i/>
          <w:iCs/>
          <w:color w:val="00000A"/>
          <w:sz w:val="24"/>
          <w:szCs w:val="24"/>
          <w:lang w:eastAsia="it-IT"/>
        </w:rPr>
        <w:t xml:space="preserve"> </w:t>
      </w:r>
      <w:r w:rsidRPr="007A0AE7">
        <w:rPr>
          <w:rFonts w:ascii="Times New Roman" w:eastAsia="Times New Roman" w:hAnsi="Times New Roman" w:cs="Times New Roman"/>
          <w:color w:val="00000A"/>
          <w:sz w:val="24"/>
          <w:szCs w:val="24"/>
          <w:lang w:eastAsia="it-IT"/>
        </w:rPr>
        <w:t xml:space="preserve">Il Papa ha nominato </w:t>
      </w:r>
      <w:proofErr w:type="spellStart"/>
      <w:r w:rsidRPr="007A0AE7">
        <w:rPr>
          <w:rFonts w:ascii="Times New Roman" w:eastAsia="Times New Roman" w:hAnsi="Times New Roman" w:cs="Times New Roman"/>
          <w:color w:val="00000A"/>
          <w:sz w:val="24"/>
          <w:szCs w:val="24"/>
          <w:lang w:eastAsia="it-IT"/>
        </w:rPr>
        <w:t>vicegerente</w:t>
      </w:r>
      <w:proofErr w:type="spellEnd"/>
      <w:r w:rsidRPr="007A0AE7">
        <w:rPr>
          <w:rFonts w:ascii="Times New Roman" w:eastAsia="Times New Roman" w:hAnsi="Times New Roman" w:cs="Times New Roman"/>
          <w:color w:val="00000A"/>
          <w:sz w:val="24"/>
          <w:szCs w:val="24"/>
          <w:lang w:eastAsia="it-IT"/>
        </w:rPr>
        <w:t xml:space="preserve"> mons. </w:t>
      </w:r>
      <w:r w:rsidRPr="007A0AE7">
        <w:rPr>
          <w:rFonts w:ascii="Times New Roman" w:eastAsia="Times New Roman" w:hAnsi="Times New Roman" w:cs="Times New Roman"/>
          <w:b/>
          <w:bCs/>
          <w:color w:val="00000A"/>
          <w:sz w:val="24"/>
          <w:szCs w:val="24"/>
          <w:lang w:eastAsia="it-IT"/>
        </w:rPr>
        <w:t xml:space="preserve">Baldassarre </w:t>
      </w:r>
      <w:proofErr w:type="spellStart"/>
      <w:r w:rsidRPr="007A0AE7">
        <w:rPr>
          <w:rFonts w:ascii="Times New Roman" w:eastAsia="Times New Roman" w:hAnsi="Times New Roman" w:cs="Times New Roman"/>
          <w:b/>
          <w:bCs/>
          <w:color w:val="00000A"/>
          <w:sz w:val="24"/>
          <w:szCs w:val="24"/>
          <w:lang w:eastAsia="it-IT"/>
        </w:rPr>
        <w:t>Reina</w:t>
      </w:r>
      <w:proofErr w:type="spellEnd"/>
      <w:r w:rsidRPr="007A0AE7">
        <w:rPr>
          <w:rFonts w:ascii="Times New Roman" w:eastAsia="Times New Roman" w:hAnsi="Times New Roman" w:cs="Times New Roman"/>
          <w:b/>
          <w:bCs/>
          <w:color w:val="00000A"/>
          <w:sz w:val="24"/>
          <w:szCs w:val="24"/>
          <w:lang w:eastAsia="it-IT"/>
        </w:rPr>
        <w:t>.</w:t>
      </w:r>
    </w:p>
    <w:p w:rsidR="00381B06" w:rsidRPr="007A0AE7" w:rsidRDefault="00381B06" w:rsidP="00381B06">
      <w:pPr>
        <w:spacing w:after="0" w:line="240" w:lineRule="atLeast"/>
        <w:ind w:firstLine="708"/>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A"/>
          <w:sz w:val="24"/>
          <w:szCs w:val="24"/>
          <w:lang w:eastAsia="it-IT"/>
        </w:rPr>
        <w:t xml:space="preserve">Vicario, </w:t>
      </w:r>
      <w:proofErr w:type="spellStart"/>
      <w:r w:rsidRPr="007A0AE7">
        <w:rPr>
          <w:rFonts w:ascii="Times New Roman" w:eastAsia="Times New Roman" w:hAnsi="Times New Roman" w:cs="Times New Roman"/>
          <w:color w:val="00000A"/>
          <w:sz w:val="24"/>
          <w:szCs w:val="24"/>
          <w:lang w:eastAsia="it-IT"/>
        </w:rPr>
        <w:t>Vicegerente</w:t>
      </w:r>
      <w:proofErr w:type="spellEnd"/>
      <w:r w:rsidRPr="007A0AE7">
        <w:rPr>
          <w:rFonts w:ascii="Times New Roman" w:eastAsia="Times New Roman" w:hAnsi="Times New Roman" w:cs="Times New Roman"/>
          <w:color w:val="00000A"/>
          <w:sz w:val="24"/>
          <w:szCs w:val="24"/>
          <w:lang w:eastAsia="it-IT"/>
        </w:rPr>
        <w:t xml:space="preserve"> e vescovi ausiliari compongono il </w:t>
      </w:r>
      <w:r w:rsidRPr="007A0AE7">
        <w:rPr>
          <w:rFonts w:ascii="Times New Roman" w:eastAsia="Times New Roman" w:hAnsi="Times New Roman" w:cs="Times New Roman"/>
          <w:b/>
          <w:bCs/>
          <w:color w:val="00000A"/>
          <w:sz w:val="24"/>
          <w:szCs w:val="24"/>
          <w:lang w:eastAsia="it-IT"/>
        </w:rPr>
        <w:t>Consiglio Episcopale</w:t>
      </w:r>
      <w:r w:rsidRPr="007A0AE7">
        <w:rPr>
          <w:rFonts w:ascii="Times New Roman" w:eastAsia="Times New Roman" w:hAnsi="Times New Roman" w:cs="Times New Roman"/>
          <w:color w:val="00000A"/>
          <w:sz w:val="24"/>
          <w:szCs w:val="24"/>
          <w:lang w:eastAsia="it-IT"/>
        </w:rPr>
        <w:t xml:space="preserve"> che è il principale organo di governo della Diocesi: si riunisce tre volte al mese, presieduto dal Papa o dal card. Vicario con un ordine del giorno che deve essere in anticipo comunicato al Papa, al quale deve anche essere inviato il verbale di ogni riunione.</w:t>
      </w:r>
    </w:p>
    <w:p w:rsidR="00381B06" w:rsidRPr="007A0AE7" w:rsidRDefault="00381B06" w:rsidP="00381B06">
      <w:pPr>
        <w:spacing w:after="0" w:line="240" w:lineRule="atLeast"/>
        <w:ind w:firstLine="708"/>
        <w:jc w:val="both"/>
        <w:rPr>
          <w:rFonts w:ascii="Times New Roman" w:eastAsia="Times New Roman" w:hAnsi="Times New Roman" w:cs="Times New Roman"/>
          <w:sz w:val="24"/>
          <w:szCs w:val="24"/>
          <w:lang w:eastAsia="it-IT"/>
        </w:rPr>
      </w:pPr>
      <w:r w:rsidRPr="007A0AE7">
        <w:rPr>
          <w:rFonts w:ascii="Times New Roman" w:eastAsia="Times New Roman" w:hAnsi="Times New Roman" w:cs="Times New Roman"/>
          <w:color w:val="00000A"/>
          <w:sz w:val="24"/>
          <w:szCs w:val="24"/>
          <w:lang w:eastAsia="it-IT"/>
        </w:rPr>
        <w:t xml:space="preserve">Altri organi del Vicariato sono: il </w:t>
      </w:r>
      <w:r w:rsidRPr="007A0AE7">
        <w:rPr>
          <w:rFonts w:ascii="Times New Roman" w:eastAsia="Times New Roman" w:hAnsi="Times New Roman" w:cs="Times New Roman"/>
          <w:b/>
          <w:bCs/>
          <w:color w:val="00000A"/>
          <w:sz w:val="24"/>
          <w:szCs w:val="24"/>
          <w:lang w:eastAsia="it-IT"/>
        </w:rPr>
        <w:t> </w:t>
      </w:r>
      <w:r w:rsidRPr="007A0AE7">
        <w:rPr>
          <w:rFonts w:ascii="Times New Roman" w:eastAsia="Times New Roman" w:hAnsi="Times New Roman" w:cs="Times New Roman"/>
          <w:b/>
          <w:bCs/>
          <w:color w:val="000000"/>
          <w:sz w:val="24"/>
          <w:szCs w:val="24"/>
          <w:lang w:eastAsia="it-IT"/>
        </w:rPr>
        <w:t>Consiglio Pastorale Diocesano,</w:t>
      </w:r>
      <w:r w:rsidRPr="007A0AE7">
        <w:rPr>
          <w:rFonts w:ascii="Times New Roman" w:eastAsia="Times New Roman" w:hAnsi="Times New Roman" w:cs="Times New Roman"/>
          <w:color w:val="000000"/>
          <w:sz w:val="24"/>
          <w:szCs w:val="24"/>
          <w:lang w:eastAsia="it-IT"/>
        </w:rPr>
        <w:t xml:space="preserve"> il </w:t>
      </w:r>
      <w:r w:rsidRPr="007A0AE7">
        <w:rPr>
          <w:rFonts w:ascii="Times New Roman" w:eastAsia="Times New Roman" w:hAnsi="Times New Roman" w:cs="Times New Roman"/>
          <w:b/>
          <w:bCs/>
          <w:color w:val="000000"/>
          <w:sz w:val="24"/>
          <w:szCs w:val="24"/>
          <w:lang w:eastAsia="it-IT"/>
        </w:rPr>
        <w:t>Collegio dei Consultori</w:t>
      </w:r>
      <w:r w:rsidRPr="007A0AE7">
        <w:rPr>
          <w:rFonts w:ascii="Times New Roman" w:eastAsia="Times New Roman" w:hAnsi="Times New Roman" w:cs="Times New Roman"/>
          <w:color w:val="000000"/>
          <w:sz w:val="24"/>
          <w:szCs w:val="24"/>
          <w:lang w:eastAsia="it-IT"/>
        </w:rPr>
        <w:t xml:space="preserve">, il </w:t>
      </w:r>
      <w:r w:rsidRPr="007A0AE7">
        <w:rPr>
          <w:rFonts w:ascii="Times New Roman" w:eastAsia="Times New Roman" w:hAnsi="Times New Roman" w:cs="Times New Roman"/>
          <w:b/>
          <w:bCs/>
          <w:color w:val="000000"/>
          <w:sz w:val="24"/>
          <w:szCs w:val="24"/>
          <w:lang w:eastAsia="it-IT"/>
        </w:rPr>
        <w:t>Consiglio dei Prefetti,</w:t>
      </w:r>
      <w:r w:rsidRPr="007A0AE7">
        <w:rPr>
          <w:rFonts w:ascii="Times New Roman" w:eastAsia="Times New Roman" w:hAnsi="Times New Roman" w:cs="Times New Roman"/>
          <w:color w:val="000000"/>
          <w:sz w:val="24"/>
          <w:szCs w:val="24"/>
          <w:lang w:eastAsia="it-IT"/>
        </w:rPr>
        <w:t xml:space="preserve"> il </w:t>
      </w:r>
      <w:r w:rsidRPr="007A0AE7">
        <w:rPr>
          <w:rFonts w:ascii="Times New Roman" w:eastAsia="Times New Roman" w:hAnsi="Times New Roman" w:cs="Times New Roman"/>
          <w:b/>
          <w:bCs/>
          <w:color w:val="000000"/>
          <w:sz w:val="24"/>
          <w:szCs w:val="24"/>
          <w:lang w:eastAsia="it-IT"/>
        </w:rPr>
        <w:t>Consiglio Presbiterale</w:t>
      </w:r>
      <w:r w:rsidRPr="007A0AE7">
        <w:rPr>
          <w:rFonts w:ascii="Times New Roman" w:eastAsia="Times New Roman" w:hAnsi="Times New Roman" w:cs="Times New Roman"/>
          <w:color w:val="000000"/>
          <w:sz w:val="24"/>
          <w:szCs w:val="24"/>
          <w:lang w:eastAsia="it-IT"/>
        </w:rPr>
        <w:t xml:space="preserve"> e il </w:t>
      </w:r>
      <w:r w:rsidRPr="007A0AE7">
        <w:rPr>
          <w:rFonts w:ascii="Times New Roman" w:eastAsia="Times New Roman" w:hAnsi="Times New Roman" w:cs="Times New Roman"/>
          <w:color w:val="00000A"/>
          <w:sz w:val="24"/>
          <w:szCs w:val="24"/>
          <w:lang w:eastAsia="it-IT"/>
        </w:rPr>
        <w:t> </w:t>
      </w:r>
      <w:r w:rsidRPr="007A0AE7">
        <w:rPr>
          <w:rFonts w:ascii="Times New Roman" w:eastAsia="Times New Roman" w:hAnsi="Times New Roman" w:cs="Times New Roman"/>
          <w:b/>
          <w:bCs/>
          <w:color w:val="00000A"/>
          <w:sz w:val="24"/>
          <w:szCs w:val="24"/>
          <w:lang w:eastAsia="it-IT"/>
        </w:rPr>
        <w:t xml:space="preserve">Consiglio Diocesano per gli affari economici </w:t>
      </w:r>
      <w:r w:rsidRPr="007A0AE7">
        <w:rPr>
          <w:rFonts w:ascii="Times New Roman" w:eastAsia="Times New Roman" w:hAnsi="Times New Roman" w:cs="Times New Roman"/>
          <w:color w:val="00000A"/>
          <w:sz w:val="24"/>
          <w:szCs w:val="24"/>
          <w:lang w:eastAsia="it-IT"/>
        </w:rPr>
        <w:t xml:space="preserve">del quale fanno parte (e questa è una novità) </w:t>
      </w:r>
      <w:r w:rsidRPr="007A0AE7">
        <w:rPr>
          <w:rFonts w:ascii="Times New Roman" w:eastAsia="Times New Roman" w:hAnsi="Times New Roman" w:cs="Times New Roman"/>
          <w:i/>
          <w:iCs/>
          <w:color w:val="000000"/>
          <w:sz w:val="24"/>
          <w:szCs w:val="24"/>
          <w:lang w:eastAsia="it-IT"/>
        </w:rPr>
        <w:t xml:space="preserve">tre membri laici, uomo o donna, esperti in economia, diritto civile e diritto canonico, nonché eminenti per integrità </w:t>
      </w:r>
      <w:r w:rsidRPr="007A0AE7">
        <w:rPr>
          <w:rFonts w:ascii="Times New Roman" w:eastAsia="Times New Roman" w:hAnsi="Times New Roman" w:cs="Times New Roman"/>
          <w:color w:val="000000"/>
          <w:sz w:val="16"/>
          <w:szCs w:val="16"/>
          <w:lang w:eastAsia="it-IT"/>
        </w:rPr>
        <w:t>(EC, Tit. III, art. 23</w:t>
      </w:r>
      <w:r w:rsidRPr="007A0AE7">
        <w:rPr>
          <w:rFonts w:ascii="Times New Roman" w:eastAsia="Times New Roman" w:hAnsi="Times New Roman" w:cs="Times New Roman"/>
          <w:i/>
          <w:iCs/>
          <w:color w:val="000000"/>
          <w:sz w:val="16"/>
          <w:szCs w:val="16"/>
          <w:lang w:eastAsia="it-IT"/>
        </w:rPr>
        <w:t>).</w:t>
      </w:r>
      <w:r w:rsidRPr="007A0AE7">
        <w:rPr>
          <w:rFonts w:ascii="Times New Roman" w:eastAsia="Times New Roman" w:hAnsi="Times New Roman" w:cs="Times New Roman"/>
          <w:color w:val="00000A"/>
          <w:sz w:val="24"/>
          <w:szCs w:val="24"/>
          <w:lang w:eastAsia="it-IT"/>
        </w:rPr>
        <w:t xml:space="preserve">  Viene inoltre istituita </w:t>
      </w:r>
      <w:r w:rsidRPr="007A0AE7">
        <w:rPr>
          <w:rFonts w:ascii="Arial" w:eastAsia="Times New Roman" w:hAnsi="Arial" w:cs="Arial"/>
          <w:i/>
          <w:iCs/>
          <w:color w:val="F5A623"/>
          <w:sz w:val="30"/>
          <w:szCs w:val="30"/>
          <w:lang w:eastAsia="it-IT"/>
        </w:rPr>
        <w:t> </w:t>
      </w:r>
      <w:r w:rsidRPr="007A0AE7">
        <w:rPr>
          <w:rFonts w:ascii="Liberation Serif" w:eastAsia="Times New Roman" w:hAnsi="Liberation Serif" w:cs="Times New Roman"/>
          <w:color w:val="00000A"/>
          <w:sz w:val="24"/>
          <w:szCs w:val="24"/>
          <w:lang w:eastAsia="it-IT"/>
        </w:rPr>
        <w:t xml:space="preserve">come organo di controllo interno, una </w:t>
      </w:r>
      <w:r w:rsidRPr="007A0AE7">
        <w:rPr>
          <w:rFonts w:ascii="Liberation Serif" w:eastAsia="Times New Roman" w:hAnsi="Liberation Serif" w:cs="Times New Roman"/>
          <w:b/>
          <w:bCs/>
          <w:color w:val="00000A"/>
          <w:sz w:val="24"/>
          <w:szCs w:val="24"/>
          <w:lang w:eastAsia="it-IT"/>
        </w:rPr>
        <w:t>Commissione indipendente di vigilanza</w:t>
      </w:r>
      <w:r w:rsidRPr="007A0AE7">
        <w:rPr>
          <w:rFonts w:ascii="Liberation Serif" w:eastAsia="Times New Roman" w:hAnsi="Liberation Serif" w:cs="Times New Roman"/>
          <w:color w:val="00000A"/>
          <w:sz w:val="24"/>
          <w:szCs w:val="24"/>
          <w:lang w:eastAsia="it-IT"/>
        </w:rPr>
        <w:t xml:space="preserve"> con un proprio Regolamento approvato dal Papa, composta da sei membri, nominati sempre dal Pontefice,</w:t>
      </w:r>
      <w:r w:rsidRPr="007A0AE7">
        <w:rPr>
          <w:rFonts w:ascii="Liberation Serif" w:eastAsia="Times New Roman" w:hAnsi="Liberation Serif" w:cs="Times New Roman"/>
          <w:i/>
          <w:iCs/>
          <w:color w:val="00000A"/>
          <w:sz w:val="24"/>
          <w:szCs w:val="24"/>
          <w:lang w:eastAsia="it-IT"/>
        </w:rPr>
        <w:t xml:space="preserve"> di attestata competenza legale, civile e canonica, finanziaria e amministrativa, al di fuori di possibili conflitti di interesse, per la durata di un triennio </w:t>
      </w:r>
      <w:r w:rsidRPr="007A0AE7">
        <w:rPr>
          <w:rFonts w:ascii="Times New Roman" w:eastAsia="Times New Roman" w:hAnsi="Times New Roman" w:cs="Times New Roman"/>
          <w:color w:val="000000"/>
          <w:sz w:val="16"/>
          <w:szCs w:val="16"/>
          <w:lang w:eastAsia="it-IT"/>
        </w:rPr>
        <w:t>(EC, Tit</w:t>
      </w:r>
      <w:r w:rsidRPr="007A0AE7">
        <w:rPr>
          <w:rFonts w:ascii="Times New Roman" w:eastAsia="Times New Roman" w:hAnsi="Times New Roman" w:cs="Times New Roman"/>
          <w:color w:val="000000"/>
          <w:sz w:val="16"/>
          <w:szCs w:val="16"/>
          <w:vertAlign w:val="superscript"/>
          <w:lang w:eastAsia="it-IT"/>
        </w:rPr>
        <w:t>. IV,</w:t>
      </w:r>
      <w:r w:rsidRPr="007A0AE7">
        <w:rPr>
          <w:rFonts w:ascii="Times New Roman" w:eastAsia="Times New Roman" w:hAnsi="Times New Roman" w:cs="Times New Roman"/>
          <w:color w:val="000000"/>
          <w:sz w:val="24"/>
          <w:szCs w:val="24"/>
          <w:lang w:eastAsia="it-IT"/>
        </w:rPr>
        <w:t xml:space="preserve"> </w:t>
      </w:r>
      <w:r w:rsidRPr="007A0AE7">
        <w:rPr>
          <w:rFonts w:ascii="Times New Roman" w:eastAsia="Times New Roman" w:hAnsi="Times New Roman" w:cs="Times New Roman"/>
          <w:color w:val="000000"/>
          <w:sz w:val="16"/>
          <w:szCs w:val="16"/>
          <w:vertAlign w:val="superscript"/>
          <w:lang w:eastAsia="it-IT"/>
        </w:rPr>
        <w:t>art.31</w:t>
      </w:r>
      <w:r w:rsidRPr="007A0AE7">
        <w:rPr>
          <w:rFonts w:ascii="Times New Roman" w:eastAsia="Times New Roman" w:hAnsi="Times New Roman" w:cs="Times New Roman"/>
          <w:i/>
          <w:iCs/>
          <w:color w:val="000000"/>
          <w:sz w:val="16"/>
          <w:szCs w:val="16"/>
          <w:vertAlign w:val="superscript"/>
          <w:lang w:eastAsia="it-IT"/>
        </w:rPr>
        <w:t>).</w:t>
      </w:r>
      <w:r w:rsidRPr="007A0AE7">
        <w:rPr>
          <w:rFonts w:ascii="Liberation Serif" w:eastAsia="Times New Roman" w:hAnsi="Liberation Serif" w:cs="Times New Roman"/>
          <w:i/>
          <w:iCs/>
          <w:color w:val="00000A"/>
          <w:sz w:val="24"/>
          <w:szCs w:val="24"/>
          <w:lang w:eastAsia="it-IT"/>
        </w:rPr>
        <w:t xml:space="preserve"> </w:t>
      </w:r>
      <w:r w:rsidRPr="007A0AE7">
        <w:rPr>
          <w:rFonts w:ascii="Liberation Serif" w:eastAsia="Times New Roman" w:hAnsi="Liberation Serif" w:cs="Times New Roman"/>
          <w:color w:val="00000A"/>
          <w:sz w:val="24"/>
          <w:szCs w:val="24"/>
          <w:lang w:eastAsia="it-IT"/>
        </w:rPr>
        <w:t> Tale commissione, formata da sei laici,   è stata nominata il 15 febbraio scorso ed è quindi già in attività.</w:t>
      </w:r>
      <w:r>
        <w:rPr>
          <w:rFonts w:ascii="Liberation Serif" w:eastAsia="Times New Roman" w:hAnsi="Liberation Serif" w:cs="Times New Roman"/>
          <w:color w:val="00000A"/>
          <w:sz w:val="24"/>
          <w:szCs w:val="24"/>
          <w:lang w:eastAsia="it-IT"/>
        </w:rPr>
        <w:t xml:space="preserve"> </w:t>
      </w:r>
      <w:r w:rsidRPr="007A0AE7">
        <w:rPr>
          <w:rFonts w:ascii="Liberation Serif" w:eastAsia="Times New Roman" w:hAnsi="Liberation Serif" w:cs="Times New Roman"/>
          <w:color w:val="00000A"/>
          <w:sz w:val="24"/>
          <w:szCs w:val="24"/>
          <w:lang w:eastAsia="it-IT"/>
        </w:rPr>
        <w:t xml:space="preserve">La Costituzione apostolica In </w:t>
      </w:r>
      <w:proofErr w:type="spellStart"/>
      <w:r w:rsidRPr="007A0AE7">
        <w:rPr>
          <w:rFonts w:ascii="Liberation Serif" w:eastAsia="Times New Roman" w:hAnsi="Liberation Serif" w:cs="Times New Roman"/>
          <w:color w:val="00000A"/>
          <w:sz w:val="24"/>
          <w:szCs w:val="24"/>
          <w:lang w:eastAsia="it-IT"/>
        </w:rPr>
        <w:t>Ecclesiarun</w:t>
      </w:r>
      <w:proofErr w:type="spellEnd"/>
      <w:r w:rsidRPr="007A0AE7">
        <w:rPr>
          <w:rFonts w:ascii="Liberation Serif" w:eastAsia="Times New Roman" w:hAnsi="Liberation Serif" w:cs="Times New Roman"/>
          <w:color w:val="00000A"/>
          <w:sz w:val="24"/>
          <w:szCs w:val="24"/>
          <w:lang w:eastAsia="it-IT"/>
        </w:rPr>
        <w:t xml:space="preserve"> </w:t>
      </w:r>
      <w:proofErr w:type="spellStart"/>
      <w:r w:rsidRPr="007A0AE7">
        <w:rPr>
          <w:rFonts w:ascii="Liberation Serif" w:eastAsia="Times New Roman" w:hAnsi="Liberation Serif" w:cs="Times New Roman"/>
          <w:color w:val="00000A"/>
          <w:sz w:val="24"/>
          <w:szCs w:val="24"/>
          <w:lang w:eastAsia="it-IT"/>
        </w:rPr>
        <w:t>communione</w:t>
      </w:r>
      <w:proofErr w:type="spellEnd"/>
      <w:r w:rsidRPr="007A0AE7">
        <w:rPr>
          <w:rFonts w:ascii="Liberation Serif" w:eastAsia="Times New Roman" w:hAnsi="Liberation Serif" w:cs="Times New Roman"/>
          <w:color w:val="00000A"/>
          <w:sz w:val="24"/>
          <w:szCs w:val="24"/>
          <w:lang w:eastAsia="it-IT"/>
        </w:rPr>
        <w:t xml:space="preserve">, prevede anche </w:t>
      </w:r>
      <w:r w:rsidRPr="007A0AE7">
        <w:rPr>
          <w:rFonts w:ascii="Liberation Serif" w:eastAsia="Times New Roman" w:hAnsi="Liberation Serif" w:cs="Times New Roman"/>
          <w:b/>
          <w:bCs/>
          <w:color w:val="00000A"/>
          <w:sz w:val="24"/>
          <w:szCs w:val="24"/>
          <w:lang w:eastAsia="it-IT"/>
        </w:rPr>
        <w:t>nuove norme per la scelta dei  parroci</w:t>
      </w:r>
      <w:r w:rsidRPr="007A0AE7">
        <w:rPr>
          <w:rFonts w:ascii="Times New Roman" w:eastAsia="Times New Roman" w:hAnsi="Times New Roman" w:cs="Times New Roman"/>
          <w:i/>
          <w:iCs/>
          <w:color w:val="000000"/>
          <w:sz w:val="24"/>
          <w:szCs w:val="24"/>
          <w:lang w:eastAsia="it-IT"/>
        </w:rPr>
        <w:t>.</w:t>
      </w:r>
      <w:r w:rsidRPr="007A0AE7">
        <w:rPr>
          <w:rFonts w:ascii="Liberation Serif" w:eastAsia="Times New Roman" w:hAnsi="Liberation Serif" w:cs="Times New Roman"/>
          <w:color w:val="00000A"/>
          <w:sz w:val="24"/>
          <w:szCs w:val="24"/>
          <w:lang w:eastAsia="it-IT"/>
        </w:rPr>
        <w:t xml:space="preserve"> Bisognerà infatti valutare </w:t>
      </w:r>
      <w:r w:rsidRPr="007A0AE7">
        <w:rPr>
          <w:rFonts w:ascii="Arial" w:eastAsia="Times New Roman" w:hAnsi="Arial" w:cs="Arial"/>
          <w:color w:val="222222"/>
          <w:sz w:val="32"/>
          <w:szCs w:val="32"/>
          <w:lang w:eastAsia="it-IT"/>
        </w:rPr>
        <w:t> </w:t>
      </w:r>
      <w:r w:rsidRPr="007A0AE7">
        <w:rPr>
          <w:rFonts w:ascii="Times New Roman" w:eastAsia="Times New Roman" w:hAnsi="Times New Roman" w:cs="Times New Roman"/>
          <w:i/>
          <w:iCs/>
          <w:color w:val="222222"/>
          <w:sz w:val="24"/>
          <w:szCs w:val="24"/>
          <w:lang w:eastAsia="it-IT"/>
        </w:rPr>
        <w:t xml:space="preserve">anche le caratteristiche spirituali, psicologiche, intellettuali, pastorali e l’esperienza compiuta nell’eventuale precedente servizio. </w:t>
      </w:r>
      <w:r w:rsidRPr="007A0AE7">
        <w:rPr>
          <w:rFonts w:ascii="Times New Roman" w:eastAsia="Times New Roman" w:hAnsi="Times New Roman" w:cs="Times New Roman"/>
          <w:color w:val="222222"/>
          <w:sz w:val="24"/>
          <w:szCs w:val="24"/>
          <w:lang w:eastAsia="it-IT"/>
        </w:rPr>
        <w:t>Per i  candidati più giovani</w:t>
      </w:r>
      <w:r w:rsidRPr="007A0AE7">
        <w:rPr>
          <w:rFonts w:ascii="Times New Roman" w:eastAsia="Times New Roman" w:hAnsi="Times New Roman" w:cs="Times New Roman"/>
          <w:i/>
          <w:iCs/>
          <w:color w:val="222222"/>
          <w:sz w:val="24"/>
          <w:szCs w:val="24"/>
          <w:lang w:eastAsia="it-IT"/>
        </w:rPr>
        <w:t xml:space="preserve">, </w:t>
      </w:r>
      <w:r w:rsidRPr="007A0AE7">
        <w:rPr>
          <w:rFonts w:ascii="Times New Roman" w:eastAsia="Times New Roman" w:hAnsi="Times New Roman" w:cs="Times New Roman"/>
          <w:color w:val="222222"/>
          <w:sz w:val="24"/>
          <w:szCs w:val="24"/>
          <w:lang w:eastAsia="it-IT"/>
        </w:rPr>
        <w:t>occorrerà</w:t>
      </w:r>
      <w:r w:rsidRPr="007A0AE7">
        <w:rPr>
          <w:rFonts w:ascii="Times New Roman" w:eastAsia="Times New Roman" w:hAnsi="Times New Roman" w:cs="Times New Roman"/>
          <w:i/>
          <w:iCs/>
          <w:color w:val="222222"/>
          <w:sz w:val="24"/>
          <w:szCs w:val="24"/>
          <w:lang w:eastAsia="it-IT"/>
        </w:rPr>
        <w:t xml:space="preserve"> raccogliere il parere dei formatori e dei vescovi che ne conoscono la personalità e le esperienze pregresse</w:t>
      </w:r>
      <w:r w:rsidRPr="007A0AE7">
        <w:rPr>
          <w:rFonts w:ascii="Times New Roman" w:eastAsia="Times New Roman" w:hAnsi="Times New Roman" w:cs="Times New Roman"/>
          <w:b/>
          <w:bCs/>
          <w:color w:val="00000A"/>
          <w:sz w:val="24"/>
          <w:szCs w:val="24"/>
          <w:lang w:eastAsia="it-IT"/>
        </w:rPr>
        <w:t xml:space="preserve"> </w:t>
      </w:r>
      <w:r w:rsidRPr="007A0AE7">
        <w:rPr>
          <w:rFonts w:ascii="Times New Roman" w:eastAsia="Times New Roman" w:hAnsi="Times New Roman" w:cs="Times New Roman"/>
          <w:color w:val="000000"/>
          <w:sz w:val="24"/>
          <w:szCs w:val="24"/>
          <w:lang w:eastAsia="it-IT"/>
        </w:rPr>
        <w:t>(EC, Tit. II, art. 19</w:t>
      </w:r>
      <w:r w:rsidRPr="007A0AE7">
        <w:rPr>
          <w:rFonts w:ascii="Times New Roman" w:eastAsia="Times New Roman" w:hAnsi="Times New Roman" w:cs="Times New Roman"/>
          <w:i/>
          <w:iCs/>
          <w:color w:val="000000"/>
          <w:sz w:val="24"/>
          <w:szCs w:val="24"/>
          <w:lang w:eastAsia="it-IT"/>
        </w:rPr>
        <w:t xml:space="preserve">). </w:t>
      </w:r>
      <w:r w:rsidRPr="007A0AE7">
        <w:rPr>
          <w:rFonts w:ascii="Times New Roman" w:eastAsia="Times New Roman" w:hAnsi="Times New Roman" w:cs="Times New Roman"/>
          <w:color w:val="222222"/>
          <w:sz w:val="24"/>
          <w:szCs w:val="24"/>
          <w:lang w:eastAsia="it-IT"/>
        </w:rPr>
        <w:t xml:space="preserve">Tutte queste informazioni dovranno essere sottoposte all’attenzione del Papa che avrà così gli elementi necessari ad approvare la nomina dei parroci. Al Papa saranno anche sottoposti i profili dei  </w:t>
      </w:r>
      <w:r w:rsidRPr="007A0AE7">
        <w:rPr>
          <w:rFonts w:ascii="Times New Roman" w:eastAsia="Times New Roman" w:hAnsi="Times New Roman" w:cs="Times New Roman"/>
          <w:i/>
          <w:iCs/>
          <w:color w:val="000000"/>
          <w:sz w:val="24"/>
          <w:szCs w:val="24"/>
          <w:lang w:eastAsia="it-IT"/>
        </w:rPr>
        <w:t> </w:t>
      </w:r>
      <w:r w:rsidRPr="007A0AE7">
        <w:rPr>
          <w:rFonts w:ascii="Times New Roman" w:eastAsia="Times New Roman" w:hAnsi="Times New Roman" w:cs="Times New Roman"/>
          <w:i/>
          <w:iCs/>
          <w:color w:val="222222"/>
          <w:sz w:val="24"/>
          <w:szCs w:val="24"/>
          <w:lang w:eastAsia="it-IT"/>
        </w:rPr>
        <w:t xml:space="preserve">candidati per l’eventuale ammissione agli Ordini sacri, ottenuto il consenso del Consiglio episcopale </w:t>
      </w:r>
      <w:r w:rsidRPr="007A0AE7">
        <w:rPr>
          <w:rFonts w:ascii="Times New Roman" w:eastAsia="Times New Roman" w:hAnsi="Times New Roman" w:cs="Times New Roman"/>
          <w:color w:val="222222"/>
          <w:sz w:val="24"/>
          <w:szCs w:val="24"/>
          <w:lang w:eastAsia="it-IT"/>
        </w:rPr>
        <w:t>(id. art .20)</w:t>
      </w:r>
      <w:r w:rsidRPr="007A0AE7">
        <w:rPr>
          <w:rFonts w:ascii="Times New Roman" w:eastAsia="Times New Roman" w:hAnsi="Times New Roman" w:cs="Times New Roman"/>
          <w:i/>
          <w:iCs/>
          <w:color w:val="000000"/>
          <w:sz w:val="24"/>
          <w:szCs w:val="24"/>
          <w:lang w:eastAsia="it-IT"/>
        </w:rPr>
        <w:t xml:space="preserve"> . </w:t>
      </w:r>
      <w:r w:rsidRPr="007A0AE7">
        <w:rPr>
          <w:rFonts w:ascii="Times New Roman" w:eastAsia="Times New Roman" w:hAnsi="Times New Roman" w:cs="Times New Roman"/>
          <w:color w:val="000000"/>
          <w:sz w:val="24"/>
          <w:szCs w:val="24"/>
          <w:lang w:eastAsia="it-IT"/>
        </w:rPr>
        <w:t>Il panorama degli organismi  è completato dai</w:t>
      </w:r>
      <w:r w:rsidRPr="007A0AE7">
        <w:rPr>
          <w:rFonts w:ascii="Times New Roman" w:eastAsia="Times New Roman" w:hAnsi="Times New Roman" w:cs="Times New Roman"/>
          <w:b/>
          <w:bCs/>
          <w:color w:val="000000"/>
          <w:sz w:val="24"/>
          <w:szCs w:val="24"/>
          <w:lang w:eastAsia="it-IT"/>
        </w:rPr>
        <w:t xml:space="preserve"> Consigli pastorali parrocchiali</w:t>
      </w:r>
      <w:r w:rsidRPr="007A0AE7">
        <w:rPr>
          <w:rFonts w:ascii="Times New Roman" w:eastAsia="Times New Roman" w:hAnsi="Times New Roman" w:cs="Times New Roman"/>
          <w:color w:val="000000"/>
          <w:sz w:val="24"/>
          <w:szCs w:val="24"/>
          <w:lang w:eastAsia="it-IT"/>
        </w:rPr>
        <w:t xml:space="preserve"> (che il Papa invita caldamente a formare, laddove non siano stati più rinnovati), dai </w:t>
      </w:r>
      <w:r w:rsidRPr="007A0AE7">
        <w:rPr>
          <w:rFonts w:ascii="Times New Roman" w:eastAsia="Times New Roman" w:hAnsi="Times New Roman" w:cs="Times New Roman"/>
          <w:b/>
          <w:bCs/>
          <w:color w:val="000000"/>
          <w:sz w:val="24"/>
          <w:szCs w:val="24"/>
          <w:lang w:eastAsia="it-IT"/>
        </w:rPr>
        <w:t>Consigli di Prefettura</w:t>
      </w:r>
      <w:r w:rsidRPr="007A0AE7">
        <w:rPr>
          <w:rFonts w:ascii="Times New Roman" w:eastAsia="Times New Roman" w:hAnsi="Times New Roman" w:cs="Times New Roman"/>
          <w:color w:val="000000"/>
          <w:sz w:val="24"/>
          <w:szCs w:val="24"/>
          <w:lang w:eastAsia="it-IT"/>
        </w:rPr>
        <w:t xml:space="preserve"> e dai </w:t>
      </w:r>
      <w:r w:rsidRPr="007A0AE7">
        <w:rPr>
          <w:rFonts w:ascii="Times New Roman" w:eastAsia="Times New Roman" w:hAnsi="Times New Roman" w:cs="Times New Roman"/>
          <w:b/>
          <w:bCs/>
          <w:color w:val="000000"/>
          <w:sz w:val="24"/>
          <w:szCs w:val="24"/>
          <w:lang w:eastAsia="it-IT"/>
        </w:rPr>
        <w:t>Consigli di Settore</w:t>
      </w:r>
      <w:r w:rsidRPr="007A0AE7">
        <w:rPr>
          <w:rFonts w:ascii="Times New Roman" w:eastAsia="Times New Roman" w:hAnsi="Times New Roman" w:cs="Times New Roman"/>
          <w:color w:val="000000"/>
          <w:sz w:val="24"/>
          <w:szCs w:val="24"/>
          <w:lang w:eastAsia="it-IT"/>
        </w:rPr>
        <w:t xml:space="preserve"> che saranno presieduti dai vescovi ausiliari di settore.</w:t>
      </w:r>
      <w:r>
        <w:rPr>
          <w:rFonts w:ascii="Times New Roman" w:eastAsia="Times New Roman" w:hAnsi="Times New Roman" w:cs="Times New Roman"/>
          <w:color w:val="000000"/>
          <w:sz w:val="24"/>
          <w:szCs w:val="24"/>
          <w:lang w:eastAsia="it-IT"/>
        </w:rPr>
        <w:t xml:space="preserve"> </w:t>
      </w:r>
      <w:r w:rsidRPr="007A0AE7">
        <w:rPr>
          <w:rFonts w:ascii="Times New Roman" w:eastAsia="Times New Roman" w:hAnsi="Times New Roman" w:cs="Times New Roman"/>
          <w:color w:val="000000"/>
          <w:sz w:val="24"/>
          <w:szCs w:val="24"/>
          <w:lang w:eastAsia="it-IT"/>
        </w:rPr>
        <w:t xml:space="preserve">Sono stati anche istituiti </w:t>
      </w:r>
      <w:r w:rsidRPr="007A0AE7">
        <w:rPr>
          <w:rFonts w:ascii="Times New Roman" w:eastAsia="Times New Roman" w:hAnsi="Times New Roman" w:cs="Times New Roman"/>
          <w:b/>
          <w:bCs/>
          <w:color w:val="000000"/>
          <w:sz w:val="24"/>
          <w:szCs w:val="24"/>
          <w:lang w:eastAsia="it-IT"/>
        </w:rPr>
        <w:t>nuovi uffici</w:t>
      </w:r>
      <w:r w:rsidRPr="007A0AE7">
        <w:rPr>
          <w:rFonts w:ascii="Times New Roman" w:eastAsia="Times New Roman" w:hAnsi="Times New Roman" w:cs="Times New Roman"/>
          <w:color w:val="000000"/>
          <w:sz w:val="24"/>
          <w:szCs w:val="24"/>
          <w:lang w:eastAsia="it-IT"/>
        </w:rPr>
        <w:t xml:space="preserve">, riguardanti la pastorale carceraria, quella cimiteriale e quello del lavoro che completa l’ufficio per la pastorale sociale già esistente. Nasce anche il </w:t>
      </w:r>
      <w:r w:rsidRPr="007A0AE7">
        <w:rPr>
          <w:rFonts w:ascii="Tahoma" w:eastAsia="Times New Roman" w:hAnsi="Tahoma" w:cs="Tahoma"/>
          <w:b/>
          <w:bCs/>
          <w:color w:val="000000"/>
          <w:sz w:val="21"/>
          <w:szCs w:val="21"/>
          <w:lang w:eastAsia="it-IT"/>
        </w:rPr>
        <w:t>Servizio per la tutela dei minori e delle persone vulnerabili</w:t>
      </w:r>
      <w:r w:rsidRPr="007A0AE7">
        <w:rPr>
          <w:rFonts w:ascii="Tahoma" w:eastAsia="Times New Roman" w:hAnsi="Tahoma" w:cs="Tahoma"/>
          <w:color w:val="000000"/>
          <w:sz w:val="21"/>
          <w:szCs w:val="21"/>
          <w:lang w:eastAsia="it-IT"/>
        </w:rPr>
        <w:t>,</w:t>
      </w:r>
      <w:r w:rsidRPr="007A0AE7">
        <w:rPr>
          <w:rFonts w:ascii="Times New Roman" w:eastAsia="Times New Roman" w:hAnsi="Times New Roman" w:cs="Times New Roman"/>
          <w:color w:val="000000"/>
          <w:sz w:val="24"/>
          <w:szCs w:val="24"/>
          <w:lang w:eastAsia="it-IT"/>
        </w:rPr>
        <w:t xml:space="preserve"> affidato al vescovo ausiliare del settore est, mons. </w:t>
      </w:r>
      <w:proofErr w:type="spellStart"/>
      <w:r w:rsidRPr="007A0AE7">
        <w:rPr>
          <w:rFonts w:ascii="Times New Roman" w:eastAsia="Times New Roman" w:hAnsi="Times New Roman" w:cs="Times New Roman"/>
          <w:color w:val="000000"/>
          <w:sz w:val="24"/>
          <w:szCs w:val="24"/>
          <w:lang w:eastAsia="it-IT"/>
        </w:rPr>
        <w:t>Lamba</w:t>
      </w:r>
      <w:proofErr w:type="spellEnd"/>
      <w:r w:rsidRPr="007A0AE7">
        <w:rPr>
          <w:rFonts w:ascii="Times New Roman" w:eastAsia="Times New Roman" w:hAnsi="Times New Roman" w:cs="Times New Roman"/>
          <w:color w:val="000000"/>
          <w:sz w:val="24"/>
          <w:szCs w:val="24"/>
          <w:lang w:eastAsia="it-IT"/>
        </w:rPr>
        <w:t>.</w:t>
      </w:r>
    </w:p>
    <w:p w:rsidR="00381B06" w:rsidRDefault="00381B06" w:rsidP="00381B06">
      <w:pPr>
        <w:spacing w:after="0" w:line="240" w:lineRule="atLeast"/>
        <w:jc w:val="both"/>
        <w:rPr>
          <w:rFonts w:ascii="Liberation Serif" w:eastAsia="Times New Roman" w:hAnsi="Liberation Serif" w:cs="Times New Roman"/>
          <w:color w:val="00000A"/>
          <w:sz w:val="24"/>
          <w:szCs w:val="24"/>
          <w:lang w:eastAsia="it-IT"/>
        </w:rPr>
      </w:pPr>
      <w:r w:rsidRPr="007A0AE7">
        <w:rPr>
          <w:rFonts w:ascii="Liberation Serif" w:eastAsia="Times New Roman" w:hAnsi="Liberation Serif" w:cs="Times New Roman"/>
          <w:color w:val="00000A"/>
          <w:sz w:val="24"/>
          <w:szCs w:val="24"/>
          <w:lang w:eastAsia="it-IT"/>
        </w:rPr>
        <w:tab/>
        <w:t>Affidiamo alla protezione della Madonna e di San Giuseppe il lavoro delle tantissime persone impegnate nei vari compiti  che la Diocesi deve svolgere e promettiamo  di pregare perché questo nuovo ordinamento  renda più proficuo l’impegno di ciascuna di esse sempre indirizzato</w:t>
      </w:r>
    </w:p>
    <w:p w:rsidR="00381B06" w:rsidRPr="007A0AE7" w:rsidRDefault="00381B06" w:rsidP="00381B06">
      <w:pPr>
        <w:spacing w:after="0" w:line="240" w:lineRule="atLeast"/>
        <w:jc w:val="both"/>
        <w:rPr>
          <w:rFonts w:ascii="Times New Roman" w:eastAsia="Times New Roman" w:hAnsi="Times New Roman" w:cs="Times New Roman"/>
          <w:sz w:val="24"/>
          <w:szCs w:val="24"/>
          <w:lang w:eastAsia="it-IT"/>
        </w:rPr>
      </w:pPr>
      <w:r w:rsidRPr="007A0AE7">
        <w:rPr>
          <w:rFonts w:ascii="Liberation Serif" w:eastAsia="Times New Roman" w:hAnsi="Liberation Serif" w:cs="Times New Roman"/>
          <w:color w:val="00000A"/>
          <w:sz w:val="24"/>
          <w:szCs w:val="24"/>
          <w:lang w:eastAsia="it-IT"/>
        </w:rPr>
        <w:t xml:space="preserve"> all’annuncio del Vangelo.</w:t>
      </w:r>
      <w:r w:rsidRPr="00D114C9">
        <w:rPr>
          <w:rFonts w:ascii="Times New Roman" w:eastAsia="Times New Roman" w:hAnsi="Times New Roman" w:cs="Times New Roman"/>
          <w:sz w:val="24"/>
          <w:szCs w:val="24"/>
          <w:lang w:eastAsia="it-IT"/>
        </w:rPr>
        <w:tab/>
      </w:r>
      <w:r w:rsidRPr="00D114C9">
        <w:rPr>
          <w:rFonts w:ascii="Times New Roman" w:eastAsia="Times New Roman" w:hAnsi="Times New Roman" w:cs="Times New Roman"/>
          <w:sz w:val="24"/>
          <w:szCs w:val="24"/>
          <w:lang w:eastAsia="it-IT"/>
        </w:rPr>
        <w:tab/>
      </w:r>
      <w:r>
        <w:rPr>
          <w:rFonts w:ascii="Times New Roman" w:eastAsia="Times New Roman" w:hAnsi="Times New Roman" w:cs="Times New Roman"/>
          <w:sz w:val="24"/>
          <w:szCs w:val="24"/>
          <w:lang w:eastAsia="it-IT"/>
        </w:rPr>
        <w:t xml:space="preserve">                                                                    </w:t>
      </w:r>
      <w:r w:rsidRPr="00D114C9">
        <w:rPr>
          <w:rFonts w:ascii="Times New Roman" w:eastAsia="Times New Roman" w:hAnsi="Times New Roman" w:cs="Times New Roman"/>
          <w:sz w:val="24"/>
          <w:szCs w:val="24"/>
          <w:lang w:eastAsia="it-IT"/>
        </w:rPr>
        <w:t>A cura di Antonella</w:t>
      </w:r>
    </w:p>
    <w:p w:rsidR="006663E0" w:rsidRDefault="006663E0" w:rsidP="006663E0">
      <w:pPr>
        <w:pStyle w:val="Default"/>
        <w:spacing w:line="240" w:lineRule="atLeast"/>
        <w:jc w:val="center"/>
        <w:rPr>
          <w:sz w:val="22"/>
          <w:szCs w:val="22"/>
        </w:rPr>
      </w:pPr>
      <w:r>
        <w:rPr>
          <w:noProof/>
          <w:sz w:val="22"/>
          <w:szCs w:val="22"/>
          <w:lang w:eastAsia="it-IT"/>
        </w:rPr>
        <w:lastRenderedPageBreak/>
        <w:drawing>
          <wp:inline distT="0" distB="0" distL="0" distR="0">
            <wp:extent cx="4114800" cy="1238250"/>
            <wp:effectExtent l="19050" t="0" r="0" b="0"/>
            <wp:docPr id="7" name="Immagine 2" descr="Tra cielo e t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a cielo e terra"/>
                    <pic:cNvPicPr>
                      <a:picLocks noChangeAspect="1" noChangeArrowheads="1"/>
                    </pic:cNvPicPr>
                  </pic:nvPicPr>
                  <pic:blipFill>
                    <a:blip r:embed="rId46" cstate="print"/>
                    <a:srcRect t="11765" r="752" b="3743"/>
                    <a:stretch>
                      <a:fillRect/>
                    </a:stretch>
                  </pic:blipFill>
                  <pic:spPr bwMode="auto">
                    <a:xfrm>
                      <a:off x="0" y="0"/>
                      <a:ext cx="4114800" cy="1238250"/>
                    </a:xfrm>
                    <a:prstGeom prst="rect">
                      <a:avLst/>
                    </a:prstGeom>
                    <a:noFill/>
                    <a:ln w="9525">
                      <a:noFill/>
                      <a:miter lim="800000"/>
                      <a:headEnd/>
                      <a:tailEnd/>
                    </a:ln>
                  </pic:spPr>
                </pic:pic>
              </a:graphicData>
            </a:graphic>
          </wp:inline>
        </w:drawing>
      </w:r>
    </w:p>
    <w:p w:rsidR="006663E0" w:rsidRDefault="006663E0" w:rsidP="006663E0">
      <w:pPr>
        <w:pStyle w:val="Default"/>
        <w:spacing w:line="240" w:lineRule="atLeast"/>
        <w:jc w:val="both"/>
        <w:rPr>
          <w:sz w:val="22"/>
          <w:szCs w:val="22"/>
        </w:rPr>
      </w:pPr>
    </w:p>
    <w:p w:rsidR="006663E0" w:rsidRDefault="006663E0" w:rsidP="006663E0">
      <w:pPr>
        <w:pStyle w:val="Default"/>
        <w:spacing w:line="240" w:lineRule="atLeast"/>
        <w:jc w:val="both"/>
      </w:pPr>
      <w:r>
        <w:t xml:space="preserve">Dagli scritti di Maria </w:t>
      </w:r>
      <w:proofErr w:type="spellStart"/>
      <w:r>
        <w:t>Valtorta</w:t>
      </w:r>
      <w:proofErr w:type="spellEnd"/>
      <w:r>
        <w:t xml:space="preserve"> 18 </w:t>
      </w:r>
      <w:proofErr w:type="spellStart"/>
      <w:r>
        <w:t>settenbre</w:t>
      </w:r>
      <w:proofErr w:type="spellEnd"/>
      <w:r>
        <w:t xml:space="preserve"> 1943. </w:t>
      </w:r>
    </w:p>
    <w:p w:rsidR="006663E0" w:rsidRDefault="006663E0" w:rsidP="006663E0">
      <w:pPr>
        <w:pStyle w:val="Default"/>
        <w:jc w:val="both"/>
      </w:pPr>
      <w:r>
        <w:t xml:space="preserve">Dice Gesù: </w:t>
      </w:r>
    </w:p>
    <w:p w:rsidR="006663E0" w:rsidRDefault="006663E0" w:rsidP="006663E0">
      <w:pPr>
        <w:pStyle w:val="Default"/>
        <w:ind w:firstLine="708"/>
        <w:jc w:val="both"/>
      </w:pPr>
      <w:r>
        <w:t xml:space="preserve">«Ho detto ieri: ―Il destino ve lo fate voi. Ora aggiungo: Il destino ve lo fate voi. </w:t>
      </w:r>
      <w:r>
        <w:rPr>
          <w:i/>
          <w:iCs/>
        </w:rPr>
        <w:t xml:space="preserve">Ma quando uno fa la Volontà che il Padre gli propone è sicuro di farsi un destino di luce, mentre quando uno si chiude le orecchie e gli occhi per non sentire e non vedere la Volontà del Padre e chiude l‘anima all‘amore che porta all‘ubbidienza, seguendo non la voce dello spirito, ma quella della carne e del sangue, attizzati da Satana, quest‘uno si crea un destino di tenebre la cui fine è la morte dello spirito. </w:t>
      </w:r>
    </w:p>
    <w:p w:rsidR="006663E0" w:rsidRDefault="006663E0" w:rsidP="006663E0">
      <w:pPr>
        <w:pStyle w:val="Default"/>
        <w:ind w:firstLine="708"/>
        <w:jc w:val="both"/>
        <w:rPr>
          <w:i/>
          <w:iCs/>
        </w:rPr>
      </w:pPr>
      <w:r>
        <w:t xml:space="preserve">Ora, se rifletti come nella vostra vita colui che ama - sia figlio, fratello, sposo, allievo, inferiore, sia chi sia - cerca sempre di accontentare l‘amato, puoi intuire agevolmente come coloro che amano molto Dio seguano i desideri di Dio, quali essi siano; coloro che lo amano poco li seguano meno e seguono solo quei desideri che costano ad essi non troppa fatica; infine coloro che non lo amano affatto non lo seguono affatto nei desideri della sua santa Volontà, ma anzi si ribellano gettandosi sul sentiero che porta agli antipodi della mèta che Dio consiglia e si allontanano dal Padre bestemmiandolo. Si potrebbe concludere perciò, senza tema di errare, che la misura con cui una creatura ama il suo Creatore è data dalla misura con cui essa sa ubbidire ai desideri del suo Signore e Padre. </w:t>
      </w:r>
      <w:r>
        <w:rPr>
          <w:i/>
          <w:iCs/>
        </w:rPr>
        <w:t xml:space="preserve">Mentisce colui che dice di amare Iddio e poi non sa seguire la sua Voce che gli parla con amore per condurlo nella sua dimora. </w:t>
      </w:r>
    </w:p>
    <w:p w:rsidR="006663E0" w:rsidRDefault="006663E0" w:rsidP="006663E0">
      <w:pPr>
        <w:pStyle w:val="Default"/>
        <w:ind w:firstLine="708"/>
        <w:jc w:val="both"/>
        <w:rPr>
          <w:i/>
          <w:iCs/>
        </w:rPr>
      </w:pPr>
      <w:r>
        <w:t xml:space="preserve">E chi vuole ingannare con la sua menzogna? Dio? Dio non si inganna. </w:t>
      </w:r>
      <w:r>
        <w:rPr>
          <w:i/>
          <w:iCs/>
        </w:rPr>
        <w:t>Le vostre parole hanno il vero significato che hanno, e non quello che voi ad esse date, e quel significato Dio lo comprende. Ora se voi dite d‘amare il Signore e poi gli rifiutate l‘ubbidienza, che è una delle prove basilari dell‘amore, Egli non può che chiamarvi ipocriti e mentitori e trattarvi per tali.</w:t>
      </w:r>
    </w:p>
    <w:p w:rsidR="006663E0" w:rsidRDefault="006663E0" w:rsidP="006663E0">
      <w:pPr>
        <w:pStyle w:val="Default"/>
        <w:ind w:firstLine="708"/>
        <w:jc w:val="both"/>
        <w:rPr>
          <w:i/>
          <w:iCs/>
        </w:rPr>
      </w:pPr>
      <w:r>
        <w:rPr>
          <w:i/>
          <w:iCs/>
        </w:rPr>
        <w:t xml:space="preserve"> </w:t>
      </w:r>
      <w:r>
        <w:t xml:space="preserve">Volete forse ingannare Satana, usufruendo dei comodi accomodamenti di coscienza che vi suggerisce e nello stesso tempo significargli che voi volete godere in questa vita, ma godere anche nell‘altra vita, barcamenando fra Dio e Satana, fra Cielo e Inferno? O stolti! L‘Astuto non si inganna e, meno paziente di Dio, esige immediato compenso e occorre pagarlo subito, perché egli non accorda dilazione. E in verità vi dico che il suo giogo non è ala, </w:t>
      </w:r>
      <w:r>
        <w:rPr>
          <w:i/>
          <w:iCs/>
        </w:rPr>
        <w:t xml:space="preserve">ma è pesante macigno che schiaccia e sprofonda nel fango e nel buio. </w:t>
      </w:r>
    </w:p>
    <w:p w:rsidR="006663E0" w:rsidRDefault="006663E0" w:rsidP="006663E0">
      <w:pPr>
        <w:pStyle w:val="Default"/>
        <w:ind w:firstLine="708"/>
        <w:jc w:val="both"/>
      </w:pPr>
      <w:r>
        <w:t xml:space="preserve">Volete forse ingannare voi stessi dicendovi che non è che una necessità della terra quella che vi spinge a fare la vostra volontà ma che, in fondo, voi vorreste fare quella di Dio perché la preferite? Ipocriti, ipocriti, ipocriti. </w:t>
      </w:r>
      <w:r>
        <w:rPr>
          <w:i/>
          <w:iCs/>
        </w:rPr>
        <w:t xml:space="preserve">In voi è un giudice che non conosce sonno, ed è il vostro spirito. Anche se voi lo ferite a morte e lo condannate a perire, esso grida in voi, finché siete di questa terra, grida le sue ansie di Cielo. Voi lo gravate e imbavagliate per renderlo immobile e muto, ma esso si agita fin a liberarsi del vostro bavaglio e getta il suo grido nel silenzio desolato del vostro cuore. E, come il grido del mio Precursore, è tanto tormentosa per voi quella voce, che cercate di spegnerla per sempre. Non ci riuscirete mai. Finché vivrete la udrete e nell‘al di là griderà più forte rimproverandovi il vostro delitto di omicidi della vostra anima. La chiave di certe aberrazioni umane che crescono sempre più e portano l‘individuo a mostruose delinquenze, è in questa voce della coscienza che voi cercate attutire con nuovi balzi di ferocia, </w:t>
      </w:r>
      <w:r>
        <w:t>così come l‘intossicato cerca di dimenticare la sua voluta sventura attossicandosi sempre più, fino all‘</w:t>
      </w:r>
      <w:proofErr w:type="spellStart"/>
      <w:r>
        <w:t>ebetimento</w:t>
      </w:r>
      <w:proofErr w:type="spellEnd"/>
      <w:r>
        <w:t xml:space="preserve">. </w:t>
      </w:r>
    </w:p>
    <w:p w:rsidR="006663E0" w:rsidRDefault="006663E0" w:rsidP="006663E0">
      <w:pPr>
        <w:pStyle w:val="Default"/>
        <w:ind w:firstLine="708"/>
        <w:jc w:val="both"/>
      </w:pPr>
      <w:r>
        <w:rPr>
          <w:i/>
          <w:iCs/>
        </w:rPr>
        <w:t xml:space="preserve">Siate dei figli, creature mie. Amate, amate il nostro buon Padre che è nei Cieli. Amatelo per quanto potete. Facile vi sarà, allora, seguire la sua benedetta Volontà e farvi un destino di gloria eterna. </w:t>
      </w:r>
      <w:r>
        <w:t xml:space="preserve">Io, che l‘ho amato alla perfezione, l‘ho accontentato sino al sacrificio della mia divinità che </w:t>
      </w:r>
      <w:r>
        <w:lastRenderedPageBreak/>
        <w:t xml:space="preserve">per trentatré anni si è esiliata dai Cieli e della mia vita distrutta col più atroce martirio di carne, di mente, di cuore, di spirito. </w:t>
      </w:r>
    </w:p>
    <w:p w:rsidR="006663E0" w:rsidRDefault="006663E0" w:rsidP="006663E0">
      <w:pPr>
        <w:pStyle w:val="Default"/>
        <w:ind w:firstLine="708"/>
        <w:jc w:val="both"/>
      </w:pPr>
      <w:r>
        <w:t xml:space="preserve">Mia Madre, che fu seconda a Me nel saper amare e che amò con tutta la perfezione possibile alla creatura - perché, sia detto per incidenza e a risposta ad una obbiezione che t‘è stata fatta, perché Maria possedeva la pienezza di ogni virtù e attributo, </w:t>
      </w:r>
      <w:r>
        <w:rPr>
          <w:i/>
          <w:iCs/>
        </w:rPr>
        <w:t xml:space="preserve">sempre e naturalmente come creatura, perfetta ma sempre creatura umana. Avendo in sé la pienezza della Grazia, ossia possedendo Dio come Lei sola lo ha posseduto, è ovvio che la sua perfezione raggiungesse altezze soltanto inferiori a quelle di Dio. </w:t>
      </w:r>
      <w:r>
        <w:t xml:space="preserve">- Ebbene, Maria, che fu seconda a Me nel saper amare, ha aderito alla Volontà di Dio sino al sacrificio della sua vocazione, che era di dedicarsi unicamente alle contemplazioni di Dio, e del suo cuore che le fu chiesto da Dio per essere stritolato. </w:t>
      </w:r>
    </w:p>
    <w:p w:rsidR="006663E0" w:rsidRDefault="006663E0" w:rsidP="006663E0">
      <w:pPr>
        <w:pStyle w:val="Default"/>
        <w:ind w:firstLine="708"/>
        <w:jc w:val="both"/>
      </w:pPr>
      <w:r>
        <w:rPr>
          <w:i/>
          <w:iCs/>
        </w:rPr>
        <w:t xml:space="preserve">La divina Maternità di Maria è la prova viva della sua adesione alla Volontà di Dio. Io, </w:t>
      </w:r>
      <w:r>
        <w:t xml:space="preserve">il Figlio che non ha levato alla Madre il suo candore di giglio inviolato, </w:t>
      </w:r>
      <w:r>
        <w:rPr>
          <w:i/>
          <w:iCs/>
        </w:rPr>
        <w:t xml:space="preserve">sono la testimonianza della condiscendenza di Maria ai voleri di Dio. </w:t>
      </w:r>
      <w:r>
        <w:t xml:space="preserve">Ella ha sfidato l‘opinione del mondo, il giudizio dello sposo, oltre che abbracciato il suo patibolo di Madre del Redentore, senza esitare. Garantita che Dio non respingeva il dono del suo candore, disse il più alto ―fiat detto da labbra mortali e non ebbe timori: la sua forza era Dio e a Lui Ella fidava il suo onore, il suo futuro, tutto, senza riserve. </w:t>
      </w:r>
    </w:p>
    <w:p w:rsidR="006663E0" w:rsidRDefault="006663E0" w:rsidP="006663E0">
      <w:pPr>
        <w:pStyle w:val="Default"/>
        <w:ind w:firstLine="708"/>
        <w:jc w:val="both"/>
        <w:rPr>
          <w:i/>
          <w:iCs/>
        </w:rPr>
      </w:pPr>
      <w:r>
        <w:t xml:space="preserve">Ecco i vostri modelli: Io e Maria. </w:t>
      </w:r>
      <w:r>
        <w:rPr>
          <w:i/>
          <w:iCs/>
        </w:rPr>
        <w:t xml:space="preserve">Seguiteci e vi farete un destino quale Iddio desidera per ogni sua creatura. Seguiteci e possederete la Pace, perché possederete Dio che è Pace e sentirete il benessere del vostro spirito. </w:t>
      </w:r>
    </w:p>
    <w:p w:rsidR="006663E0" w:rsidRDefault="006663E0" w:rsidP="006663E0">
      <w:pPr>
        <w:pStyle w:val="Default"/>
        <w:ind w:firstLine="708"/>
        <w:jc w:val="both"/>
      </w:pPr>
      <w:r>
        <w:t xml:space="preserve">Le beatitudini che ho proclamato le avete già da questa terra se fate la Volontà del Padre vostro. Poi, nel Cielo, esse saranno settanta volte più grandi perché nulla ostacolerà, allora, il vostro fondersi in Dio.» </w:t>
      </w:r>
    </w:p>
    <w:p w:rsidR="006663E0" w:rsidRDefault="006663E0" w:rsidP="006663E0">
      <w:pPr>
        <w:pStyle w:val="Default"/>
        <w:ind w:firstLine="708"/>
        <w:jc w:val="both"/>
      </w:pPr>
    </w:p>
    <w:p w:rsidR="006663E0" w:rsidRDefault="006663E0" w:rsidP="006663E0">
      <w:pPr>
        <w:pStyle w:val="Default"/>
        <w:ind w:firstLine="708"/>
        <w:jc w:val="center"/>
      </w:pPr>
      <w:r>
        <w:rPr>
          <w:noProof/>
          <w:lang w:eastAsia="it-IT"/>
        </w:rPr>
        <w:drawing>
          <wp:inline distT="0" distB="0" distL="0" distR="0">
            <wp:extent cx="4010025" cy="4619625"/>
            <wp:effectExtent l="19050" t="0" r="9525" b="0"/>
            <wp:docPr id="6" name="Immagine 1" descr="Cenni stori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enni storici"/>
                    <pic:cNvPicPr>
                      <a:picLocks noChangeAspect="1" noChangeArrowheads="1"/>
                    </pic:cNvPicPr>
                  </pic:nvPicPr>
                  <pic:blipFill>
                    <a:blip r:embed="rId47" cstate="print"/>
                    <a:srcRect/>
                    <a:stretch>
                      <a:fillRect/>
                    </a:stretch>
                  </pic:blipFill>
                  <pic:spPr bwMode="auto">
                    <a:xfrm>
                      <a:off x="0" y="0"/>
                      <a:ext cx="4010025" cy="4619625"/>
                    </a:xfrm>
                    <a:prstGeom prst="rect">
                      <a:avLst/>
                    </a:prstGeom>
                    <a:noFill/>
                    <a:ln w="9525">
                      <a:noFill/>
                      <a:miter lim="800000"/>
                      <a:headEnd/>
                      <a:tailEnd/>
                    </a:ln>
                  </pic:spPr>
                </pic:pic>
              </a:graphicData>
            </a:graphic>
          </wp:inline>
        </w:drawing>
      </w:r>
    </w:p>
    <w:p w:rsidR="0026292C" w:rsidRDefault="0026292C" w:rsidP="006663E0">
      <w:pPr>
        <w:pStyle w:val="Default"/>
        <w:ind w:firstLine="708"/>
        <w:jc w:val="center"/>
      </w:pPr>
    </w:p>
    <w:p w:rsidR="0026292C" w:rsidRDefault="0026292C" w:rsidP="006663E0">
      <w:pPr>
        <w:pStyle w:val="Default"/>
        <w:ind w:firstLine="708"/>
        <w:jc w:val="center"/>
      </w:pPr>
    </w:p>
    <w:p w:rsidR="0026292C" w:rsidRDefault="0026292C" w:rsidP="0026292C">
      <w:pPr>
        <w:jc w:val="center"/>
        <w:rPr>
          <w:rFonts w:ascii="Times New Roman" w:hAnsi="Times New Roman" w:cs="Times New Roman"/>
          <w:sz w:val="24"/>
          <w:szCs w:val="24"/>
        </w:rPr>
      </w:pPr>
      <w:r>
        <w:rPr>
          <w:noProof/>
          <w:lang w:eastAsia="it-IT"/>
        </w:rPr>
        <w:lastRenderedPageBreak/>
        <w:drawing>
          <wp:anchor distT="0" distB="0" distL="114300" distR="114300" simplePos="0" relativeHeight="251673600" behindDoc="0" locked="0" layoutInCell="1" allowOverlap="1">
            <wp:simplePos x="0" y="0"/>
            <wp:positionH relativeFrom="column">
              <wp:posOffset>518160</wp:posOffset>
            </wp:positionH>
            <wp:positionV relativeFrom="paragraph">
              <wp:posOffset>-461645</wp:posOffset>
            </wp:positionV>
            <wp:extent cx="4629150" cy="1038225"/>
            <wp:effectExtent l="19050" t="0" r="0" b="0"/>
            <wp:wrapNone/>
            <wp:docPr id="10" name="Immagin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descr="17"/>
                    <pic:cNvPicPr>
                      <a:picLocks noChangeAspect="1" noChangeArrowheads="1"/>
                    </pic:cNvPicPr>
                  </pic:nvPicPr>
                  <pic:blipFill>
                    <a:blip r:embed="rId48" cstate="print"/>
                    <a:srcRect t="10651" r="1421" b="15385"/>
                    <a:stretch>
                      <a:fillRect/>
                    </a:stretch>
                  </pic:blipFill>
                  <pic:spPr bwMode="auto">
                    <a:xfrm>
                      <a:off x="0" y="0"/>
                      <a:ext cx="4629150" cy="1038225"/>
                    </a:xfrm>
                    <a:prstGeom prst="rect">
                      <a:avLst/>
                    </a:prstGeom>
                    <a:noFill/>
                  </pic:spPr>
                </pic:pic>
              </a:graphicData>
            </a:graphic>
          </wp:anchor>
        </w:drawing>
      </w:r>
    </w:p>
    <w:p w:rsidR="0026292C" w:rsidRDefault="0026292C" w:rsidP="0026292C">
      <w:pPr>
        <w:spacing w:after="0" w:line="240" w:lineRule="atLeast"/>
        <w:ind w:right="278"/>
        <w:jc w:val="both"/>
        <w:rPr>
          <w:rFonts w:ascii="Times New Roman" w:hAnsi="Times New Roman" w:cs="Times New Roman"/>
          <w:sz w:val="24"/>
          <w:szCs w:val="24"/>
        </w:rPr>
      </w:pPr>
    </w:p>
    <w:p w:rsidR="0026292C" w:rsidRDefault="0026292C" w:rsidP="0026292C">
      <w:pPr>
        <w:spacing w:after="0" w:line="240" w:lineRule="atLeast"/>
        <w:ind w:right="278"/>
        <w:jc w:val="both"/>
        <w:rPr>
          <w:rFonts w:ascii="Times New Roman" w:hAnsi="Times New Roman" w:cs="Times New Roman"/>
          <w:sz w:val="24"/>
          <w:szCs w:val="24"/>
        </w:rPr>
      </w:pPr>
    </w:p>
    <w:p w:rsidR="0026292C" w:rsidRDefault="0026292C" w:rsidP="0026292C">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Chi ben comincia è a metà dell’opera.</w:t>
      </w:r>
    </w:p>
    <w:p w:rsidR="0026292C" w:rsidRDefault="0026292C" w:rsidP="0026292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(Proverbio popolare)</w:t>
      </w:r>
    </w:p>
    <w:p w:rsidR="0026292C" w:rsidRDefault="0026292C" w:rsidP="0026292C">
      <w:pPr>
        <w:spacing w:after="0" w:line="240" w:lineRule="atLeast"/>
        <w:ind w:right="278"/>
        <w:jc w:val="right"/>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fa la carità al povero fa un prestito a Dio, che gli ricompenserà la buona azione.</w:t>
      </w:r>
    </w:p>
    <w:p w:rsidR="0026292C" w:rsidRDefault="0026292C" w:rsidP="0026292C">
      <w:pPr>
        <w:pStyle w:val="Paragrafoelenco"/>
        <w:numPr>
          <w:ilvl w:val="0"/>
          <w:numId w:val="10"/>
        </w:num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D’</w:t>
      </w:r>
      <w:proofErr w:type="spellStart"/>
      <w:r>
        <w:rPr>
          <w:rFonts w:ascii="Times New Roman" w:hAnsi="Times New Roman" w:cs="Times New Roman"/>
          <w:sz w:val="24"/>
          <w:szCs w:val="24"/>
        </w:rPr>
        <w:t>Ortenzio</w:t>
      </w:r>
      <w:proofErr w:type="spellEnd"/>
      <w:r>
        <w:rPr>
          <w:rFonts w:ascii="Times New Roman" w:hAnsi="Times New Roman" w:cs="Times New Roman"/>
          <w:sz w:val="24"/>
          <w:szCs w:val="24"/>
        </w:rPr>
        <w:t>)</w:t>
      </w:r>
    </w:p>
    <w:p w:rsidR="0026292C" w:rsidRDefault="0026292C" w:rsidP="0026292C">
      <w:pPr>
        <w:spacing w:after="0" w:line="240" w:lineRule="atLeast"/>
        <w:ind w:right="278"/>
        <w:jc w:val="right"/>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non ha il coraggio di affrontare le situazioni difficilmente le risolve.</w:t>
      </w:r>
    </w:p>
    <w:p w:rsidR="0026292C" w:rsidRDefault="0026292C" w:rsidP="0026292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(Anonimo)</w:t>
      </w:r>
    </w:p>
    <w:p w:rsidR="0026292C" w:rsidRDefault="0026292C" w:rsidP="0026292C">
      <w:pPr>
        <w:spacing w:after="0" w:line="240" w:lineRule="atLeast"/>
        <w:ind w:right="278"/>
        <w:jc w:val="both"/>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va a caccia senza cane torna a casa senza lepre..</w:t>
      </w:r>
    </w:p>
    <w:p w:rsidR="0026292C" w:rsidRDefault="0026292C" w:rsidP="0026292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(Saggezza popolare)</w:t>
      </w:r>
    </w:p>
    <w:p w:rsidR="0026292C" w:rsidRDefault="0026292C" w:rsidP="0026292C">
      <w:pPr>
        <w:spacing w:after="0" w:line="240" w:lineRule="atLeast"/>
        <w:ind w:right="278"/>
        <w:jc w:val="both"/>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Ciò che più mi fa perdere la pazienza è l’esortazione a mantenerla.</w:t>
      </w:r>
    </w:p>
    <w:p w:rsidR="0026292C" w:rsidRDefault="0026292C" w:rsidP="0026292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(Anonimo)</w:t>
      </w:r>
    </w:p>
    <w:p w:rsidR="0026292C" w:rsidRDefault="0026292C" w:rsidP="0026292C">
      <w:pPr>
        <w:spacing w:after="0" w:line="240" w:lineRule="atLeast"/>
        <w:ind w:right="278"/>
        <w:jc w:val="right"/>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 cieli proclamano la gloria di Dio.</w:t>
      </w:r>
    </w:p>
    <w:p w:rsidR="0026292C" w:rsidRDefault="0026292C" w:rsidP="0026292C">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(Salmo)</w:t>
      </w:r>
    </w:p>
    <w:p w:rsidR="0026292C" w:rsidRDefault="0026292C" w:rsidP="0026292C">
      <w:pPr>
        <w:spacing w:after="0" w:line="240" w:lineRule="atLeast"/>
        <w:ind w:right="278"/>
        <w:jc w:val="right"/>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Penso, quindi esisto.</w:t>
      </w:r>
    </w:p>
    <w:p w:rsidR="0026292C" w:rsidRDefault="0026292C" w:rsidP="0026292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(Cartesio)</w:t>
      </w:r>
    </w:p>
    <w:p w:rsidR="0026292C" w:rsidRDefault="0026292C" w:rsidP="0026292C">
      <w:pPr>
        <w:spacing w:after="0" w:line="240" w:lineRule="atLeast"/>
        <w:ind w:right="278"/>
        <w:jc w:val="right"/>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Con la concordia crescono le piccole cose; con la discordia anche le più grandi  vanno in rovina.</w:t>
      </w:r>
    </w:p>
    <w:p w:rsidR="0026292C" w:rsidRDefault="0026292C" w:rsidP="0026292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(Sallustio)</w:t>
      </w:r>
    </w:p>
    <w:p w:rsidR="0026292C" w:rsidRDefault="0026292C" w:rsidP="0026292C">
      <w:pPr>
        <w:spacing w:after="0" w:line="240" w:lineRule="atLeast"/>
        <w:jc w:val="right"/>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giudicate e non sarete giudicati.</w:t>
      </w:r>
    </w:p>
    <w:p w:rsidR="0026292C" w:rsidRDefault="0026292C" w:rsidP="0026292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(Matteo 7,1)</w:t>
      </w:r>
    </w:p>
    <w:p w:rsidR="0026292C" w:rsidRDefault="0026292C" w:rsidP="0026292C">
      <w:pPr>
        <w:spacing w:after="0" w:line="240" w:lineRule="atLeast"/>
        <w:ind w:right="278"/>
        <w:jc w:val="right"/>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Di fronte ai fatti, nessun argomento conta.</w:t>
      </w:r>
    </w:p>
    <w:p w:rsidR="0026292C" w:rsidRDefault="0026292C" w:rsidP="0026292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(Anonimo)</w:t>
      </w:r>
    </w:p>
    <w:p w:rsidR="0026292C" w:rsidRDefault="0026292C" w:rsidP="0026292C">
      <w:pPr>
        <w:spacing w:after="0" w:line="240" w:lineRule="atLeast"/>
        <w:ind w:right="278"/>
        <w:jc w:val="both"/>
        <w:rPr>
          <w:rFonts w:ascii="Times New Roman" w:hAnsi="Times New Roman" w:cs="Times New Roman"/>
          <w:sz w:val="24"/>
          <w:szCs w:val="24"/>
        </w:rPr>
      </w:pPr>
    </w:p>
    <w:p w:rsidR="0026292C" w:rsidRDefault="0026292C" w:rsidP="0026292C">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Contro i potenti nessuno è sufficientemente sicuro.</w:t>
      </w:r>
    </w:p>
    <w:p w:rsidR="0026292C" w:rsidRDefault="0026292C" w:rsidP="0026292C">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 (Fedro)</w:t>
      </w:r>
    </w:p>
    <w:p w:rsidR="0026292C" w:rsidRDefault="0026292C" w:rsidP="0026292C">
      <w:pPr>
        <w:spacing w:after="0" w:line="240" w:lineRule="atLeast"/>
        <w:ind w:left="360" w:right="278"/>
        <w:jc w:val="right"/>
        <w:rPr>
          <w:rFonts w:ascii="Times New Roman" w:hAnsi="Times New Roman" w:cs="Times New Roman"/>
          <w:sz w:val="24"/>
          <w:szCs w:val="24"/>
        </w:rPr>
      </w:pPr>
    </w:p>
    <w:p w:rsidR="0026292C" w:rsidRDefault="0026292C" w:rsidP="0026292C">
      <w:pPr>
        <w:pStyle w:val="Paragrafoelenco"/>
        <w:numPr>
          <w:ilvl w:val="0"/>
          <w:numId w:val="9"/>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La pena segue come compagna la colpa.</w:t>
      </w:r>
    </w:p>
    <w:p w:rsidR="0026292C" w:rsidRDefault="0026292C" w:rsidP="0026292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(Orazio)</w:t>
      </w:r>
    </w:p>
    <w:p w:rsidR="0026292C" w:rsidRDefault="0026292C" w:rsidP="0026292C">
      <w:pPr>
        <w:spacing w:after="0" w:line="240" w:lineRule="atLeast"/>
        <w:ind w:right="278"/>
        <w:jc w:val="both"/>
        <w:rPr>
          <w:rFonts w:ascii="Times New Roman" w:hAnsi="Times New Roman" w:cs="Times New Roman"/>
          <w:sz w:val="24"/>
          <w:szCs w:val="24"/>
        </w:rPr>
      </w:pPr>
    </w:p>
    <w:p w:rsidR="0026292C" w:rsidRDefault="0026292C" w:rsidP="0026292C">
      <w:pPr>
        <w:pStyle w:val="Paragrafoelenco"/>
        <w:numPr>
          <w:ilvl w:val="0"/>
          <w:numId w:val="9"/>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Cuor contento il ciel l’aiuta.</w:t>
      </w:r>
    </w:p>
    <w:p w:rsidR="0026292C" w:rsidRDefault="0026292C" w:rsidP="0026292C">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(proverbio popolare)</w:t>
      </w:r>
    </w:p>
    <w:p w:rsidR="0026292C" w:rsidRDefault="0026292C" w:rsidP="0026292C">
      <w:pPr>
        <w:spacing w:after="0" w:line="240" w:lineRule="atLeast"/>
        <w:ind w:right="278"/>
        <w:jc w:val="right"/>
        <w:rPr>
          <w:rFonts w:ascii="Times New Roman" w:hAnsi="Times New Roman" w:cs="Times New Roman"/>
          <w:sz w:val="24"/>
          <w:szCs w:val="24"/>
        </w:rPr>
      </w:pPr>
    </w:p>
    <w:p w:rsidR="0026292C" w:rsidRDefault="0026292C" w:rsidP="0026292C">
      <w:pPr>
        <w:pStyle w:val="Paragrafoelenco"/>
        <w:numPr>
          <w:ilvl w:val="0"/>
          <w:numId w:val="9"/>
        </w:numPr>
        <w:tabs>
          <w:tab w:val="num" w:pos="426"/>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Dammi un punto d’appoggio, e ti solleverò anche la terra.</w:t>
      </w:r>
    </w:p>
    <w:p w:rsidR="0026292C" w:rsidRDefault="0026292C" w:rsidP="0026292C">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(Archimede)</w:t>
      </w:r>
    </w:p>
    <w:p w:rsidR="0026292C" w:rsidRDefault="0026292C" w:rsidP="0026292C">
      <w:pPr>
        <w:spacing w:after="0" w:line="240" w:lineRule="atLeast"/>
        <w:ind w:right="278"/>
        <w:jc w:val="both"/>
        <w:rPr>
          <w:rFonts w:ascii="Times New Roman" w:hAnsi="Times New Roman" w:cs="Times New Roman"/>
          <w:sz w:val="24"/>
          <w:szCs w:val="24"/>
        </w:rPr>
      </w:pPr>
      <w:r>
        <w:rPr>
          <w:rFonts w:ascii="Times New Roman" w:hAnsi="Times New Roman" w:cs="Times New Roman"/>
          <w:sz w:val="24"/>
          <w:szCs w:val="24"/>
        </w:rPr>
        <w:tab/>
      </w:r>
    </w:p>
    <w:p w:rsidR="0026292C" w:rsidRDefault="0026292C" w:rsidP="0026292C">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Ricerca a cura di Bruno</w:t>
      </w:r>
    </w:p>
    <w:p w:rsidR="0026292C" w:rsidRPr="00F616A3" w:rsidRDefault="0026292C" w:rsidP="0026292C">
      <w:pPr>
        <w:spacing w:after="0" w:line="240" w:lineRule="atLeast"/>
        <w:ind w:right="-77"/>
        <w:jc w:val="right"/>
        <w:rPr>
          <w:rFonts w:ascii="Times New Roman" w:hAnsi="Times New Roman" w:cs="Times New Roman"/>
          <w:sz w:val="24"/>
          <w:szCs w:val="24"/>
        </w:rPr>
      </w:pPr>
    </w:p>
    <w:p w:rsidR="00FA0FCE" w:rsidRDefault="006663E0" w:rsidP="006663E0">
      <w:pPr>
        <w:pStyle w:val="Titolo1"/>
        <w:tabs>
          <w:tab w:val="left" w:pos="1920"/>
          <w:tab w:val="center" w:pos="4819"/>
        </w:tabs>
        <w:spacing w:line="240" w:lineRule="atLeast"/>
        <w:rPr>
          <w:rFonts w:ascii="Brush Script MT" w:hAnsi="Brush Script MT"/>
          <w:color w:val="E36C0A" w:themeColor="accent6" w:themeShade="BF"/>
          <w:sz w:val="144"/>
          <w:szCs w:val="144"/>
        </w:rPr>
      </w:pPr>
      <w:r>
        <w:rPr>
          <w:rFonts w:ascii="Brush Script MT" w:hAnsi="Brush Script MT"/>
          <w:bCs w:val="0"/>
          <w:color w:val="E36C0A" w:themeColor="accent6" w:themeShade="BF"/>
          <w:sz w:val="144"/>
          <w:szCs w:val="144"/>
        </w:rPr>
        <w:lastRenderedPageBreak/>
        <w:tab/>
      </w:r>
      <w:r w:rsidR="00FA0FCE">
        <w:rPr>
          <w:rFonts w:ascii="Brush Script MT" w:hAnsi="Brush Script MT"/>
          <w:bCs w:val="0"/>
          <w:color w:val="E36C0A" w:themeColor="accent6" w:themeShade="BF"/>
          <w:sz w:val="144"/>
          <w:szCs w:val="144"/>
        </w:rPr>
        <w:t>Ricettario</w:t>
      </w:r>
    </w:p>
    <w:p w:rsidR="00FA0FCE" w:rsidRDefault="00FA0FCE" w:rsidP="00FA0FCE">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UOVA IN SALSA DOLCE </w:t>
      </w:r>
    </w:p>
    <w:p w:rsidR="00FA0FCE" w:rsidRDefault="00FA0FCE" w:rsidP="00FA0FCE">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FA0FCE" w:rsidRDefault="00FA0FCE" w:rsidP="00FA0FCE">
      <w:pPr>
        <w:spacing w:after="0" w:line="240" w:lineRule="atLeast"/>
        <w:outlineLvl w:val="0"/>
        <w:rPr>
          <w:rFonts w:ascii="Times New Roman" w:hAnsi="Times New Roman" w:cs="Times New Roman"/>
          <w:b/>
          <w:sz w:val="24"/>
          <w:szCs w:val="24"/>
        </w:rPr>
      </w:pPr>
      <w:r>
        <w:rPr>
          <w:noProof/>
          <w:lang w:eastAsia="it-IT"/>
        </w:rPr>
        <w:drawing>
          <wp:anchor distT="0" distB="0" distL="114300" distR="114300" simplePos="0" relativeHeight="251667456" behindDoc="0" locked="0" layoutInCell="1" allowOverlap="1">
            <wp:simplePos x="0" y="0"/>
            <wp:positionH relativeFrom="column">
              <wp:posOffset>3470910</wp:posOffset>
            </wp:positionH>
            <wp:positionV relativeFrom="paragraph">
              <wp:posOffset>66675</wp:posOffset>
            </wp:positionV>
            <wp:extent cx="2496820" cy="1873885"/>
            <wp:effectExtent l="19050" t="0" r="0" b="0"/>
            <wp:wrapSquare wrapText="bothSides"/>
            <wp:docPr id="5" name="Immagine 1" descr="Uova in salsa gialla antipasto pasquale - Ricette in Arm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Uova in salsa gialla antipasto pasquale - Ricette in Armonia"/>
                    <pic:cNvPicPr>
                      <a:picLocks noChangeAspect="1" noChangeArrowheads="1"/>
                    </pic:cNvPicPr>
                  </pic:nvPicPr>
                  <pic:blipFill>
                    <a:blip r:embed="rId49" cstate="print"/>
                    <a:srcRect/>
                    <a:stretch>
                      <a:fillRect/>
                    </a:stretch>
                  </pic:blipFill>
                  <pic:spPr bwMode="auto">
                    <a:xfrm>
                      <a:off x="0" y="0"/>
                      <a:ext cx="2496820" cy="1873885"/>
                    </a:xfrm>
                    <a:prstGeom prst="rect">
                      <a:avLst/>
                    </a:prstGeom>
                    <a:noFill/>
                  </pic:spPr>
                </pic:pic>
              </a:graphicData>
            </a:graphic>
          </wp:anchor>
        </w:drawing>
      </w:r>
      <w:r>
        <w:rPr>
          <w:rFonts w:ascii="Times New Roman" w:hAnsi="Times New Roman" w:cs="Times New Roman"/>
          <w:b/>
          <w:sz w:val="24"/>
          <w:szCs w:val="24"/>
        </w:rPr>
        <w:t xml:space="preserve">Ingredienti </w:t>
      </w:r>
    </w:p>
    <w:p w:rsidR="00FA0FCE" w:rsidRDefault="00FA0FCE" w:rsidP="00FA0FC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6 uova</w:t>
      </w:r>
    </w:p>
    <w:p w:rsidR="00FA0FCE" w:rsidRDefault="00FA0FCE" w:rsidP="00FA0FC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Burro</w:t>
      </w:r>
      <w:r>
        <w:t xml:space="preserve"> </w:t>
      </w:r>
    </w:p>
    <w:p w:rsidR="00FA0FCE" w:rsidRDefault="00FA0FCE" w:rsidP="00FA0FC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Parmigiano grattato</w:t>
      </w:r>
    </w:p>
    <w:p w:rsidR="00FA0FCE" w:rsidRDefault="00FA0FCE" w:rsidP="00FA0FC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Sale</w:t>
      </w:r>
    </w:p>
    <w:p w:rsidR="00FA0FCE" w:rsidRDefault="00FA0FCE" w:rsidP="00FA0FC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Cannella in polvere</w:t>
      </w:r>
    </w:p>
    <w:p w:rsidR="00FA0FCE" w:rsidRDefault="00FA0FCE" w:rsidP="00FA0FCE">
      <w:pPr>
        <w:spacing w:after="0" w:line="240" w:lineRule="atLeast"/>
        <w:ind w:left="426" w:hanging="426"/>
        <w:rPr>
          <w:rFonts w:ascii="Times New Roman" w:hAnsi="Times New Roman" w:cs="Times New Roman"/>
          <w:sz w:val="24"/>
          <w:szCs w:val="24"/>
        </w:rPr>
      </w:pPr>
    </w:p>
    <w:p w:rsidR="00FA0FCE" w:rsidRDefault="00FA0FCE" w:rsidP="00FA0FCE">
      <w:pPr>
        <w:spacing w:after="0" w:line="240" w:lineRule="atLeast"/>
        <w:ind w:left="426" w:hanging="426"/>
        <w:outlineLvl w:val="0"/>
        <w:rPr>
          <w:rFonts w:ascii="Times New Roman" w:hAnsi="Times New Roman" w:cs="Times New Roman"/>
          <w:b/>
          <w:sz w:val="24"/>
          <w:szCs w:val="24"/>
        </w:rPr>
      </w:pPr>
      <w:r>
        <w:rPr>
          <w:rFonts w:ascii="Times New Roman" w:hAnsi="Times New Roman" w:cs="Times New Roman"/>
          <w:b/>
          <w:sz w:val="24"/>
          <w:szCs w:val="24"/>
        </w:rPr>
        <w:t>Preparazione</w:t>
      </w:r>
    </w:p>
    <w:p w:rsidR="00FA0FCE" w:rsidRDefault="00FA0FCE" w:rsidP="00FA0FC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Mettete sul fuoco un recipiente con dell’acqua poco salata e quando questa bollirà fateci scivolare, uno alla volta, le uova, che avrete rotto prima in un piatto per assicurarvi della loro freschezza.</w:t>
      </w:r>
    </w:p>
    <w:p w:rsidR="00FA0FCE" w:rsidRDefault="00FA0FCE" w:rsidP="00FA0FC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Lasciatele cuocere lentamente </w:t>
      </w:r>
      <w:proofErr w:type="spellStart"/>
      <w:r>
        <w:rPr>
          <w:rFonts w:ascii="Times New Roman" w:hAnsi="Times New Roman" w:cs="Times New Roman"/>
          <w:sz w:val="24"/>
          <w:szCs w:val="24"/>
        </w:rPr>
        <w:t>er</w:t>
      </w:r>
      <w:proofErr w:type="spellEnd"/>
      <w:r>
        <w:rPr>
          <w:rFonts w:ascii="Times New Roman" w:hAnsi="Times New Roman" w:cs="Times New Roman"/>
          <w:sz w:val="24"/>
          <w:szCs w:val="24"/>
        </w:rPr>
        <w:t xml:space="preserve"> circa tre minuti finché la chiara si sia ben rappresa,</w:t>
      </w:r>
    </w:p>
    <w:p w:rsidR="00FA0FCE" w:rsidRDefault="00FA0FCE" w:rsidP="00FA0FC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Poi tiratele su con un mestolo bucato.</w:t>
      </w:r>
    </w:p>
    <w:p w:rsidR="00FA0FCE" w:rsidRDefault="00FA0FCE" w:rsidP="00FA0FC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Ponete in un piatto e mentre sono ancora calde </w:t>
      </w:r>
      <w:proofErr w:type="spellStart"/>
      <w:r>
        <w:rPr>
          <w:rFonts w:ascii="Times New Roman" w:hAnsi="Times New Roman" w:cs="Times New Roman"/>
          <w:sz w:val="24"/>
          <w:szCs w:val="24"/>
        </w:rPr>
        <w:t>conditele</w:t>
      </w:r>
      <w:proofErr w:type="spellEnd"/>
      <w:r>
        <w:rPr>
          <w:rFonts w:ascii="Times New Roman" w:hAnsi="Times New Roman" w:cs="Times New Roman"/>
          <w:sz w:val="24"/>
          <w:szCs w:val="24"/>
        </w:rPr>
        <w:t xml:space="preserve"> con burro, parmigiano grattato, poco sale e un po’ di cannella in polvere.</w:t>
      </w:r>
    </w:p>
    <w:p w:rsidR="00FA0FCE" w:rsidRDefault="00FA0FCE" w:rsidP="00FA0FCE">
      <w:pPr>
        <w:spacing w:after="0" w:line="240" w:lineRule="atLeast"/>
        <w:jc w:val="both"/>
        <w:rPr>
          <w:rFonts w:ascii="Times New Roman" w:hAnsi="Times New Roman" w:cs="Times New Roman"/>
          <w:sz w:val="24"/>
          <w:szCs w:val="24"/>
        </w:rPr>
      </w:pPr>
    </w:p>
    <w:p w:rsidR="00FA0FCE" w:rsidRDefault="00FA0FCE" w:rsidP="00FA0FCE">
      <w:pPr>
        <w:numPr>
          <w:ilvl w:val="0"/>
          <w:numId w:val="5"/>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sz w:val="24"/>
          <w:szCs w:val="24"/>
        </w:rPr>
        <w:t xml:space="preserve">Un altro modo di condire queste uova, più gustoso anche se un tantino più elaborato, è con la salsa di pinoli. La preparerete così: Mettete a bagno un po’ di aceto, 50 gr  di mollica di pane. Quando sarà bene inzuppata strizzatela e ponetela in un mortaio (o nel frullatore) con 50 gr di pinoli e un bel ciuffo di prezzemolo. Raccogliete la </w:t>
      </w:r>
      <w:proofErr w:type="spellStart"/>
      <w:r>
        <w:rPr>
          <w:rFonts w:ascii="Times New Roman" w:hAnsi="Times New Roman" w:cs="Times New Roman"/>
          <w:sz w:val="24"/>
          <w:szCs w:val="24"/>
        </w:rPr>
        <w:t>puré</w:t>
      </w:r>
      <w:proofErr w:type="spellEnd"/>
      <w:r>
        <w:rPr>
          <w:rFonts w:ascii="Times New Roman" w:hAnsi="Times New Roman" w:cs="Times New Roman"/>
          <w:sz w:val="24"/>
          <w:szCs w:val="24"/>
        </w:rPr>
        <w:t xml:space="preserve"> ottenuta in una ciotola, </w:t>
      </w:r>
      <w:proofErr w:type="spellStart"/>
      <w:r>
        <w:rPr>
          <w:rFonts w:ascii="Times New Roman" w:hAnsi="Times New Roman" w:cs="Times New Roman"/>
          <w:sz w:val="24"/>
          <w:szCs w:val="24"/>
        </w:rPr>
        <w:t>conditela</w:t>
      </w:r>
      <w:proofErr w:type="spellEnd"/>
      <w:r>
        <w:rPr>
          <w:rFonts w:ascii="Times New Roman" w:hAnsi="Times New Roman" w:cs="Times New Roman"/>
          <w:sz w:val="24"/>
          <w:szCs w:val="24"/>
        </w:rPr>
        <w:t xml:space="preserve"> con un pizzico di sale e </w:t>
      </w:r>
      <w:proofErr w:type="spellStart"/>
      <w:r>
        <w:rPr>
          <w:rFonts w:ascii="Times New Roman" w:hAnsi="Times New Roman" w:cs="Times New Roman"/>
          <w:sz w:val="24"/>
          <w:szCs w:val="24"/>
        </w:rPr>
        <w:t>diluitela</w:t>
      </w:r>
      <w:proofErr w:type="spellEnd"/>
      <w:r>
        <w:rPr>
          <w:rFonts w:ascii="Times New Roman" w:hAnsi="Times New Roman" w:cs="Times New Roman"/>
          <w:sz w:val="24"/>
          <w:szCs w:val="24"/>
        </w:rPr>
        <w:t xml:space="preserve"> con una cucchiaiata di aceto. Mescolate con un cucchiaio di legno e poi sempre mescolando, versate nella </w:t>
      </w:r>
      <w:proofErr w:type="spellStart"/>
      <w:r>
        <w:rPr>
          <w:rFonts w:ascii="Times New Roman" w:hAnsi="Times New Roman" w:cs="Times New Roman"/>
          <w:sz w:val="24"/>
          <w:szCs w:val="24"/>
        </w:rPr>
        <w:t>ciotiola</w:t>
      </w:r>
      <w:proofErr w:type="spellEnd"/>
      <w:r>
        <w:rPr>
          <w:rFonts w:ascii="Times New Roman" w:hAnsi="Times New Roman" w:cs="Times New Roman"/>
          <w:sz w:val="24"/>
          <w:szCs w:val="24"/>
        </w:rPr>
        <w:t xml:space="preserve"> mezzo bicchiere di olio, aggiungete a mano a mano come per una salsa maionese.</w:t>
      </w:r>
    </w:p>
    <w:p w:rsidR="00FA0FCE" w:rsidRPr="00FA0FCE" w:rsidRDefault="00FA0FCE" w:rsidP="00FA0FCE">
      <w:pPr>
        <w:pStyle w:val="Titolo1"/>
        <w:spacing w:before="0" w:line="240" w:lineRule="atLeast"/>
        <w:jc w:val="center"/>
        <w:rPr>
          <w:rFonts w:ascii="Brush Script MT" w:hAnsi="Brush Script MT" w:cs="Times New Roman"/>
          <w:sz w:val="72"/>
          <w:szCs w:val="72"/>
        </w:rPr>
      </w:pPr>
      <w:r w:rsidRPr="00FA0FCE">
        <w:rPr>
          <w:rFonts w:ascii="Brush Script MT" w:hAnsi="Brush Script MT"/>
          <w:bCs w:val="0"/>
          <w:sz w:val="72"/>
          <w:szCs w:val="72"/>
        </w:rPr>
        <w:t>Rimedi della nonna</w:t>
      </w:r>
    </w:p>
    <w:p w:rsidR="00FA0FCE" w:rsidRDefault="00FA0FCE" w:rsidP="00FA0FCE">
      <w:pPr>
        <w:spacing w:after="0" w:line="240" w:lineRule="atLeast"/>
        <w:jc w:val="both"/>
        <w:outlineLvl w:val="0"/>
        <w:rPr>
          <w:rFonts w:ascii="Times New Roman" w:hAnsi="Times New Roman" w:cs="Times New Roman"/>
          <w:b/>
          <w:sz w:val="24"/>
          <w:szCs w:val="24"/>
        </w:rPr>
      </w:pPr>
      <w:r>
        <w:rPr>
          <w:rFonts w:ascii="Times New Roman" w:hAnsi="Times New Roman" w:cs="Times New Roman"/>
          <w:b/>
          <w:sz w:val="24"/>
          <w:szCs w:val="24"/>
        </w:rPr>
        <w:t>Per conservare</w:t>
      </w:r>
    </w:p>
    <w:p w:rsidR="00FA0FCE" w:rsidRDefault="00FA0FCE" w:rsidP="00FA0FCE">
      <w:pPr>
        <w:pStyle w:val="Paragrafoelenco"/>
        <w:numPr>
          <w:ilvl w:val="0"/>
          <w:numId w:val="6"/>
        </w:numPr>
        <w:spacing w:after="0" w:line="240" w:lineRule="atLeast"/>
        <w:ind w:left="426" w:hanging="426"/>
        <w:jc w:val="both"/>
        <w:rPr>
          <w:rFonts w:ascii="Times New Roman" w:hAnsi="Times New Roman" w:cs="Times New Roman"/>
          <w:sz w:val="24"/>
          <w:szCs w:val="24"/>
        </w:rPr>
      </w:pPr>
      <w:r>
        <w:rPr>
          <w:rFonts w:ascii="Times New Roman" w:hAnsi="Times New Roman"/>
          <w:sz w:val="24"/>
          <w:szCs w:val="24"/>
        </w:rPr>
        <w:t>L’insalata verde e il sedano durano di più se li mettete in frigorifero in sacchetti di carta anziché di plastica. Non togliete le foglie esterne fino al momento di consumarli.</w:t>
      </w:r>
    </w:p>
    <w:p w:rsidR="00FA0FCE" w:rsidRDefault="00FA0FCE" w:rsidP="00FA0FCE">
      <w:pPr>
        <w:spacing w:after="0" w:line="240" w:lineRule="atLeast"/>
        <w:jc w:val="both"/>
        <w:rPr>
          <w:rFonts w:ascii="Times New Roman" w:hAnsi="Times New Roman"/>
          <w:b/>
          <w:sz w:val="24"/>
          <w:szCs w:val="24"/>
        </w:rPr>
      </w:pPr>
      <w:r>
        <w:rPr>
          <w:rFonts w:ascii="Times New Roman" w:hAnsi="Times New Roman"/>
          <w:b/>
          <w:sz w:val="24"/>
          <w:szCs w:val="24"/>
        </w:rPr>
        <w:t>Per asciugare</w:t>
      </w:r>
    </w:p>
    <w:p w:rsidR="00FA0FCE" w:rsidRDefault="00FA0FCE" w:rsidP="00FA0FCE">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Per asciugare l’eccesso di grasso dei fritti, mettete un solo pezzo di carta da cucina (del tipo Scottex casa) sopra due sacchetti di carta. Vanno bene anche i giornali.</w:t>
      </w:r>
    </w:p>
    <w:p w:rsidR="00FA0FCE" w:rsidRDefault="00FA0FCE" w:rsidP="00FA0FCE">
      <w:pPr>
        <w:spacing w:after="0" w:line="240" w:lineRule="atLeast"/>
        <w:jc w:val="both"/>
        <w:rPr>
          <w:rFonts w:ascii="Times New Roman" w:hAnsi="Times New Roman"/>
          <w:b/>
          <w:sz w:val="24"/>
          <w:szCs w:val="24"/>
        </w:rPr>
      </w:pPr>
      <w:r>
        <w:rPr>
          <w:rFonts w:ascii="Times New Roman" w:hAnsi="Times New Roman"/>
          <w:b/>
          <w:sz w:val="24"/>
          <w:szCs w:val="24"/>
        </w:rPr>
        <w:t>Per cuocere al forno</w:t>
      </w:r>
    </w:p>
    <w:p w:rsidR="00FA0FCE" w:rsidRDefault="00FA0FCE" w:rsidP="00FA0FCE">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Prima di infornare una torta, mettetela in un comune sacchetto di carta. Praticate 4 o 5 tagli nel sacchetto e chiudetelo. Ponete sulla piastra del forno elettrico e fate cuocere 10 minuti in più del previsto. La crosta diventerà meravigliosamente dorata ed eviterete che il dolce trabocchi e sporchi il forno.</w:t>
      </w:r>
    </w:p>
    <w:p w:rsidR="00FA0FCE" w:rsidRDefault="00FA0FCE" w:rsidP="00FA0FCE">
      <w:pPr>
        <w:spacing w:after="0" w:line="240" w:lineRule="atLeast"/>
        <w:jc w:val="both"/>
        <w:rPr>
          <w:rFonts w:ascii="Times New Roman" w:hAnsi="Times New Roman"/>
          <w:b/>
          <w:sz w:val="24"/>
          <w:szCs w:val="24"/>
        </w:rPr>
      </w:pPr>
      <w:r>
        <w:rPr>
          <w:rFonts w:ascii="Times New Roman" w:hAnsi="Times New Roman"/>
          <w:b/>
          <w:sz w:val="24"/>
          <w:szCs w:val="24"/>
        </w:rPr>
        <w:t>Per pulire</w:t>
      </w:r>
    </w:p>
    <w:p w:rsidR="00FA0FCE" w:rsidRDefault="00FA0FCE" w:rsidP="00FA0FCE">
      <w:pPr>
        <w:pStyle w:val="Paragrafoelenco"/>
        <w:numPr>
          <w:ilvl w:val="0"/>
          <w:numId w:val="6"/>
        </w:numPr>
        <w:spacing w:after="0" w:line="240" w:lineRule="atLeast"/>
        <w:ind w:left="426" w:hanging="426"/>
        <w:jc w:val="both"/>
        <w:rPr>
          <w:rFonts w:ascii="Times New Roman" w:hAnsi="Times New Roman"/>
          <w:sz w:val="24"/>
          <w:szCs w:val="24"/>
        </w:rPr>
      </w:pPr>
      <w:r>
        <w:rPr>
          <w:rFonts w:ascii="Times New Roman" w:hAnsi="Times New Roman"/>
          <w:sz w:val="24"/>
          <w:szCs w:val="24"/>
        </w:rPr>
        <w:t>Per pulire i cassetti di cucina senza togliere il contenuto chiudete la bocchetta dell’aspiratore con un collant o con una garza che fisserete mediante un elastico.</w:t>
      </w:r>
    </w:p>
    <w:p w:rsidR="003A1181" w:rsidRDefault="003A1181" w:rsidP="003A1181">
      <w:pPr>
        <w:shd w:val="clear" w:color="auto" w:fill="FFFFFF"/>
        <w:spacing w:after="0" w:line="240" w:lineRule="atLeast"/>
        <w:rPr>
          <w:rFonts w:ascii="Times New Roman" w:eastAsia="Times New Roman" w:hAnsi="Times New Roman" w:cs="Times New Roman"/>
          <w:sz w:val="24"/>
          <w:szCs w:val="24"/>
          <w:lang w:eastAsia="it-IT"/>
        </w:rPr>
      </w:pPr>
    </w:p>
    <w:p w:rsidR="003A1181" w:rsidRDefault="003A1181" w:rsidP="003A1181">
      <w:pPr>
        <w:shd w:val="clear" w:color="auto" w:fill="FFFFFF"/>
        <w:spacing w:after="0" w:line="240" w:lineRule="atLeast"/>
        <w:rPr>
          <w:rFonts w:ascii="Times New Roman" w:eastAsia="Times New Roman" w:hAnsi="Times New Roman" w:cs="Times New Roman"/>
          <w:sz w:val="24"/>
          <w:szCs w:val="24"/>
          <w:lang w:eastAsia="it-IT"/>
        </w:rPr>
      </w:pPr>
      <w:r>
        <w:rPr>
          <w:rFonts w:ascii="Times New Roman" w:eastAsia="Times New Roman" w:hAnsi="Times New Roman" w:cs="Times New Roman"/>
          <w:noProof/>
          <w:sz w:val="24"/>
          <w:szCs w:val="24"/>
          <w:lang w:eastAsia="it-IT"/>
        </w:rPr>
        <w:drawing>
          <wp:anchor distT="0" distB="0" distL="114300" distR="114300" simplePos="0" relativeHeight="251669504" behindDoc="0" locked="0" layoutInCell="1" allowOverlap="1">
            <wp:simplePos x="0" y="0"/>
            <wp:positionH relativeFrom="column">
              <wp:posOffset>1165860</wp:posOffset>
            </wp:positionH>
            <wp:positionV relativeFrom="paragraph">
              <wp:posOffset>-461645</wp:posOffset>
            </wp:positionV>
            <wp:extent cx="3619500" cy="1219200"/>
            <wp:effectExtent l="19050" t="0" r="0" b="0"/>
            <wp:wrapNone/>
            <wp:docPr id="8" name="Immagine 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50" cstate="print"/>
                    <a:srcRect t="10905" r="1291" b="3412"/>
                    <a:stretch>
                      <a:fillRect/>
                    </a:stretch>
                  </pic:blipFill>
                  <pic:spPr bwMode="auto">
                    <a:xfrm>
                      <a:off x="0" y="0"/>
                      <a:ext cx="3619500" cy="1219200"/>
                    </a:xfrm>
                    <a:prstGeom prst="rect">
                      <a:avLst/>
                    </a:prstGeom>
                    <a:noFill/>
                  </pic:spPr>
                </pic:pic>
              </a:graphicData>
            </a:graphic>
          </wp:anchor>
        </w:drawing>
      </w:r>
    </w:p>
    <w:p w:rsidR="003A1181" w:rsidRDefault="003A1181" w:rsidP="003A1181">
      <w:pPr>
        <w:shd w:val="clear" w:color="auto" w:fill="FFFFFF"/>
        <w:spacing w:after="0" w:line="240" w:lineRule="atLeast"/>
        <w:rPr>
          <w:rFonts w:ascii="Times New Roman" w:eastAsia="Times New Roman" w:hAnsi="Times New Roman" w:cs="Times New Roman"/>
          <w:sz w:val="24"/>
          <w:szCs w:val="24"/>
          <w:lang w:eastAsia="it-IT"/>
        </w:rPr>
      </w:pPr>
    </w:p>
    <w:p w:rsidR="003A1181" w:rsidRDefault="003A1181" w:rsidP="003A1181">
      <w:pPr>
        <w:shd w:val="clear" w:color="auto" w:fill="FFFFFF"/>
        <w:spacing w:after="0" w:line="240" w:lineRule="atLeast"/>
        <w:rPr>
          <w:rFonts w:ascii="Times New Roman" w:eastAsia="Times New Roman" w:hAnsi="Times New Roman" w:cs="Times New Roman"/>
          <w:sz w:val="24"/>
          <w:szCs w:val="24"/>
          <w:lang w:eastAsia="it-IT"/>
        </w:rPr>
      </w:pPr>
    </w:p>
    <w:p w:rsidR="003A1181" w:rsidRDefault="003A1181" w:rsidP="003A1181">
      <w:pPr>
        <w:shd w:val="clear" w:color="auto" w:fill="FFFFFF"/>
        <w:spacing w:after="0" w:line="240" w:lineRule="atLeast"/>
        <w:rPr>
          <w:rFonts w:ascii="Times New Roman" w:eastAsia="Times New Roman" w:hAnsi="Times New Roman" w:cs="Times New Roman"/>
          <w:sz w:val="24"/>
          <w:szCs w:val="24"/>
          <w:lang w:eastAsia="it-IT"/>
        </w:rPr>
      </w:pPr>
    </w:p>
    <w:p w:rsidR="003A1181" w:rsidRDefault="003A1181" w:rsidP="003A1181">
      <w:pPr>
        <w:shd w:val="clear" w:color="auto" w:fill="FFFFFF"/>
        <w:spacing w:after="0" w:line="240" w:lineRule="atLeast"/>
        <w:rPr>
          <w:rFonts w:ascii="Times New Roman" w:eastAsia="Times New Roman" w:hAnsi="Times New Roman" w:cs="Times New Roman"/>
          <w:sz w:val="24"/>
          <w:szCs w:val="24"/>
          <w:lang w:eastAsia="it-IT"/>
        </w:rPr>
      </w:pPr>
    </w:p>
    <w:p w:rsidR="003A1181" w:rsidRPr="00585357" w:rsidRDefault="003A1181" w:rsidP="003A1181">
      <w:pPr>
        <w:pStyle w:val="Paragrafoelenco"/>
        <w:numPr>
          <w:ilvl w:val="0"/>
          <w:numId w:val="7"/>
        </w:numPr>
        <w:shd w:val="clear" w:color="auto" w:fill="FFFFFF"/>
        <w:spacing w:after="0" w:line="240" w:lineRule="atLeast"/>
        <w:ind w:left="284" w:hanging="284"/>
        <w:rPr>
          <w:rFonts w:ascii="Times New Roman" w:eastAsia="Times New Roman" w:hAnsi="Times New Roman" w:cs="Times New Roman"/>
          <w:sz w:val="24"/>
          <w:szCs w:val="24"/>
          <w:lang w:eastAsia="it-IT"/>
        </w:rPr>
      </w:pPr>
      <w:r w:rsidRPr="00585357">
        <w:rPr>
          <w:rFonts w:ascii="Times New Roman" w:eastAsia="Times New Roman" w:hAnsi="Times New Roman" w:cs="Times New Roman"/>
          <w:sz w:val="24"/>
          <w:szCs w:val="24"/>
          <w:lang w:eastAsia="it-IT"/>
        </w:rPr>
        <w:t>Una coppia di vecchietti sull'ottantina abbondante muore in un incidente stradale ed arriva in Paradiso. San Pietro in persona li accompagna nella loro nuova dimora dove trovano una vasca Jacuzzi, un televisore ultrapiatto da 300 pollici ed un mucchio di altre cose che hanno sempre sognato. Dopo una serie di "</w:t>
      </w:r>
      <w:proofErr w:type="spellStart"/>
      <w:r w:rsidRPr="00585357">
        <w:rPr>
          <w:rFonts w:ascii="Times New Roman" w:eastAsia="Times New Roman" w:hAnsi="Times New Roman" w:cs="Times New Roman"/>
          <w:sz w:val="24"/>
          <w:szCs w:val="24"/>
          <w:lang w:eastAsia="it-IT"/>
        </w:rPr>
        <w:t>oooohh</w:t>
      </w:r>
      <w:proofErr w:type="spellEnd"/>
      <w:r w:rsidRPr="00585357">
        <w:rPr>
          <w:rFonts w:ascii="Times New Roman" w:eastAsia="Times New Roman" w:hAnsi="Times New Roman" w:cs="Times New Roman"/>
          <w:sz w:val="24"/>
          <w:szCs w:val="24"/>
          <w:lang w:eastAsia="it-IT"/>
        </w:rPr>
        <w:t>" e di "</w:t>
      </w:r>
      <w:proofErr w:type="spellStart"/>
      <w:r w:rsidRPr="00585357">
        <w:rPr>
          <w:rFonts w:ascii="Times New Roman" w:eastAsia="Times New Roman" w:hAnsi="Times New Roman" w:cs="Times New Roman"/>
          <w:sz w:val="24"/>
          <w:szCs w:val="24"/>
          <w:lang w:eastAsia="it-IT"/>
        </w:rPr>
        <w:t>aaaahh</w:t>
      </w:r>
      <w:proofErr w:type="spellEnd"/>
      <w:r w:rsidRPr="00585357">
        <w:rPr>
          <w:rFonts w:ascii="Times New Roman" w:eastAsia="Times New Roman" w:hAnsi="Times New Roman" w:cs="Times New Roman"/>
          <w:sz w:val="24"/>
          <w:szCs w:val="24"/>
          <w:lang w:eastAsia="it-IT"/>
        </w:rPr>
        <w:t xml:space="preserve">" il vecchietto chiede a San Pietro quanto sarebbe costato tutto quello, e San Pietro risponde: </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sidRPr="00122AF6">
        <w:rPr>
          <w:rFonts w:ascii="Times New Roman" w:eastAsia="Times New Roman" w:hAnsi="Times New Roman" w:cs="Times New Roman"/>
          <w:sz w:val="24"/>
          <w:szCs w:val="24"/>
          <w:lang w:eastAsia="it-IT"/>
        </w:rPr>
        <w:t xml:space="preserve">"Nulla! Qui in Paradiso e' tutto gratis". </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sidRPr="00122AF6">
        <w:rPr>
          <w:rFonts w:ascii="Times New Roman" w:eastAsia="Times New Roman" w:hAnsi="Times New Roman" w:cs="Times New Roman"/>
          <w:sz w:val="24"/>
          <w:szCs w:val="24"/>
          <w:lang w:eastAsia="it-IT"/>
        </w:rPr>
        <w:t>Quindi San Pietro accompagna la coppia all'osteria locale, bevono un bicchiere di vino (</w:t>
      </w:r>
      <w:proofErr w:type="spellStart"/>
      <w:r w:rsidRPr="00122AF6">
        <w:rPr>
          <w:rFonts w:ascii="Times New Roman" w:eastAsia="Times New Roman" w:hAnsi="Times New Roman" w:cs="Times New Roman"/>
          <w:sz w:val="24"/>
          <w:szCs w:val="24"/>
          <w:lang w:eastAsia="it-IT"/>
        </w:rPr>
        <w:t>Chateau-Lafitte</w:t>
      </w:r>
      <w:proofErr w:type="spellEnd"/>
      <w:r w:rsidRPr="00122AF6">
        <w:rPr>
          <w:rFonts w:ascii="Times New Roman" w:eastAsia="Times New Roman" w:hAnsi="Times New Roman" w:cs="Times New Roman"/>
          <w:sz w:val="24"/>
          <w:szCs w:val="24"/>
          <w:lang w:eastAsia="it-IT"/>
        </w:rPr>
        <w:t xml:space="preserve"> del 1958) e, quando il vecchietto fa per pagare, San Pietro dice: </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w:t>
      </w:r>
      <w:r w:rsidRPr="00122AF6">
        <w:rPr>
          <w:rFonts w:ascii="Times New Roman" w:eastAsia="Times New Roman" w:hAnsi="Times New Roman" w:cs="Times New Roman"/>
          <w:sz w:val="24"/>
          <w:szCs w:val="24"/>
          <w:lang w:eastAsia="it-IT"/>
        </w:rPr>
        <w:t xml:space="preserve">Lascia stare: qui in Paradiso e' tutto gratis". Usciti dall'osteria vanno al ristorante, e la vecchietta dice: </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sidRPr="00122AF6">
        <w:rPr>
          <w:rFonts w:ascii="Times New Roman" w:eastAsia="Times New Roman" w:hAnsi="Times New Roman" w:cs="Times New Roman"/>
          <w:sz w:val="24"/>
          <w:szCs w:val="24"/>
          <w:lang w:eastAsia="it-IT"/>
        </w:rPr>
        <w:t xml:space="preserve">"Mio marito prende solo un po' di verdura bollita, altrimenti poi ha problemi di digestione". </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sidRPr="00122AF6">
        <w:rPr>
          <w:rFonts w:ascii="Times New Roman" w:eastAsia="Times New Roman" w:hAnsi="Times New Roman" w:cs="Times New Roman"/>
          <w:sz w:val="24"/>
          <w:szCs w:val="24"/>
          <w:lang w:eastAsia="it-IT"/>
        </w:rPr>
        <w:t xml:space="preserve">"Ma no!" risponde San Pietro: "qui in Paradiso potete mangiare tutto quello che avete sempre sognato, e quanto ne volete, che non vi </w:t>
      </w:r>
      <w:proofErr w:type="spellStart"/>
      <w:r w:rsidRPr="00122AF6">
        <w:rPr>
          <w:rFonts w:ascii="Times New Roman" w:eastAsia="Times New Roman" w:hAnsi="Times New Roman" w:cs="Times New Roman"/>
          <w:sz w:val="24"/>
          <w:szCs w:val="24"/>
          <w:lang w:eastAsia="it-IT"/>
        </w:rPr>
        <w:t>fara'</w:t>
      </w:r>
      <w:proofErr w:type="spellEnd"/>
      <w:r w:rsidRPr="00122AF6">
        <w:rPr>
          <w:rFonts w:ascii="Times New Roman" w:eastAsia="Times New Roman" w:hAnsi="Times New Roman" w:cs="Times New Roman"/>
          <w:sz w:val="24"/>
          <w:szCs w:val="24"/>
          <w:lang w:eastAsia="it-IT"/>
        </w:rPr>
        <w:t xml:space="preserve"> male!". </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sidRPr="00122AF6">
        <w:rPr>
          <w:rFonts w:ascii="Times New Roman" w:eastAsia="Times New Roman" w:hAnsi="Times New Roman" w:cs="Times New Roman"/>
          <w:sz w:val="24"/>
          <w:szCs w:val="24"/>
          <w:lang w:eastAsia="it-IT"/>
        </w:rPr>
        <w:t xml:space="preserve">Allora il vecchietto, </w:t>
      </w:r>
      <w:proofErr w:type="spellStart"/>
      <w:r w:rsidRPr="00122AF6">
        <w:rPr>
          <w:rFonts w:ascii="Times New Roman" w:eastAsia="Times New Roman" w:hAnsi="Times New Roman" w:cs="Times New Roman"/>
          <w:sz w:val="24"/>
          <w:szCs w:val="24"/>
          <w:lang w:eastAsia="it-IT"/>
        </w:rPr>
        <w:t>incazzatissimo</w:t>
      </w:r>
      <w:proofErr w:type="spellEnd"/>
      <w:r w:rsidRPr="00122AF6">
        <w:rPr>
          <w:rFonts w:ascii="Times New Roman" w:eastAsia="Times New Roman" w:hAnsi="Times New Roman" w:cs="Times New Roman"/>
          <w:sz w:val="24"/>
          <w:szCs w:val="24"/>
          <w:lang w:eastAsia="it-IT"/>
        </w:rPr>
        <w:t>, si butta per terra a piangere. San Pietro e la moglie cercano di calmarlo, chiedendogli cosa ci pu</w:t>
      </w:r>
      <w:r>
        <w:rPr>
          <w:rFonts w:ascii="Times New Roman" w:eastAsia="Times New Roman" w:hAnsi="Times New Roman" w:cs="Times New Roman"/>
          <w:sz w:val="24"/>
          <w:szCs w:val="24"/>
          <w:lang w:eastAsia="it-IT"/>
        </w:rPr>
        <w:t>ò</w:t>
      </w:r>
      <w:r w:rsidRPr="00122AF6">
        <w:rPr>
          <w:rFonts w:ascii="Times New Roman" w:eastAsia="Times New Roman" w:hAnsi="Times New Roman" w:cs="Times New Roman"/>
          <w:sz w:val="24"/>
          <w:szCs w:val="24"/>
          <w:lang w:eastAsia="it-IT"/>
        </w:rPr>
        <w:t xml:space="preserve"> mai essere che non va. Al che il vecchietto urla alla moglie: </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sidRPr="00122AF6">
        <w:rPr>
          <w:rFonts w:ascii="Times New Roman" w:eastAsia="Times New Roman" w:hAnsi="Times New Roman" w:cs="Times New Roman"/>
          <w:sz w:val="24"/>
          <w:szCs w:val="24"/>
          <w:lang w:eastAsia="it-IT"/>
        </w:rPr>
        <w:t xml:space="preserve">"Se non fosse per tutto l'olio extravergine che mi hai fatto mangiare, in questo posto ci sarei </w:t>
      </w:r>
      <w:proofErr w:type="spellStart"/>
      <w:r w:rsidRPr="00122AF6">
        <w:rPr>
          <w:rFonts w:ascii="Times New Roman" w:eastAsia="Times New Roman" w:hAnsi="Times New Roman" w:cs="Times New Roman"/>
          <w:sz w:val="24"/>
          <w:szCs w:val="24"/>
          <w:lang w:eastAsia="it-IT"/>
        </w:rPr>
        <w:t>gia'</w:t>
      </w:r>
      <w:proofErr w:type="spellEnd"/>
      <w:r w:rsidRPr="00122AF6">
        <w:rPr>
          <w:rFonts w:ascii="Times New Roman" w:eastAsia="Times New Roman" w:hAnsi="Times New Roman" w:cs="Times New Roman"/>
          <w:sz w:val="24"/>
          <w:szCs w:val="24"/>
          <w:lang w:eastAsia="it-IT"/>
        </w:rPr>
        <w:t xml:space="preserve"> da almeno quindici anni!!!"</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p>
    <w:p w:rsidR="003A1181" w:rsidRDefault="003A1181" w:rsidP="003A1181">
      <w:pPr>
        <w:pStyle w:val="Paragrafoelenco"/>
        <w:numPr>
          <w:ilvl w:val="0"/>
          <w:numId w:val="7"/>
        </w:numPr>
        <w:shd w:val="clear" w:color="auto" w:fill="FFFFFF"/>
        <w:spacing w:after="0" w:line="240" w:lineRule="atLeast"/>
        <w:ind w:left="284" w:hanging="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Nella caserma dei carabinieri si tiene una lezione d’astronomia. L’insegnante ha appena terminato di spiegare come la Terra ruoti intorno al Sole:</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“E’ tutto chiaro”, domanda agli appuntati.</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“Solo un dubbio”, chiede uno nella prima fila.</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“Dica”.</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“Ma, di notte, la Terra intorno a cosa gira?</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p>
    <w:p w:rsidR="003A1181" w:rsidRDefault="003A1181" w:rsidP="003A1181">
      <w:pPr>
        <w:pStyle w:val="Paragrafoelenco"/>
        <w:numPr>
          <w:ilvl w:val="0"/>
          <w:numId w:val="7"/>
        </w:numPr>
        <w:shd w:val="clear" w:color="auto" w:fill="FFFFFF"/>
        <w:spacing w:after="0" w:line="240" w:lineRule="atLeast"/>
        <w:ind w:left="284" w:hanging="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Due carabinieri, all’interno dell’auto di servizio: Uno fa all’altro:</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“Metti fuori la testa dal finestrino e dimmi se i tergicristalli funzionano”.</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L’altro esegue e risponde:</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“Ora sì, ora no, ora sì, ora no!”</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p>
    <w:p w:rsidR="003A1181" w:rsidRDefault="003A1181" w:rsidP="003A1181">
      <w:pPr>
        <w:pStyle w:val="Paragrafoelenco"/>
        <w:numPr>
          <w:ilvl w:val="0"/>
          <w:numId w:val="7"/>
        </w:numPr>
        <w:shd w:val="clear" w:color="auto" w:fill="FFFFFF"/>
        <w:spacing w:after="0" w:line="240" w:lineRule="atLeast"/>
        <w:ind w:left="284" w:hanging="284"/>
        <w:rPr>
          <w:rFonts w:ascii="Times New Roman" w:eastAsia="Times New Roman" w:hAnsi="Times New Roman" w:cs="Times New Roman"/>
          <w:sz w:val="24"/>
          <w:szCs w:val="24"/>
          <w:lang w:eastAsia="it-IT"/>
        </w:rPr>
      </w:pPr>
      <w:r w:rsidRPr="00D714C9">
        <w:rPr>
          <w:rFonts w:ascii="Times New Roman" w:eastAsia="Times New Roman" w:hAnsi="Times New Roman" w:cs="Times New Roman"/>
          <w:sz w:val="24"/>
          <w:szCs w:val="24"/>
          <w:u w:val="single"/>
          <w:lang w:eastAsia="it-IT"/>
        </w:rPr>
        <w:t>Paradiso</w:t>
      </w:r>
      <w:r w:rsidRPr="003C34EC">
        <w:rPr>
          <w:rFonts w:ascii="Times New Roman" w:eastAsia="Times New Roman" w:hAnsi="Times New Roman" w:cs="Times New Roman"/>
          <w:sz w:val="24"/>
          <w:szCs w:val="24"/>
          <w:lang w:eastAsia="it-IT"/>
        </w:rPr>
        <w:t xml:space="preserve">: luogo in cui 1) i meccanici sono tedeschi; 2) i vigili sono inglesi; 3) i cuochi sono francesi; 4) gli amanti italiani; 5) e tutti sono organizzati dagli svizzeri. </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sidRPr="00D714C9">
        <w:rPr>
          <w:rFonts w:ascii="Times New Roman" w:eastAsia="Times New Roman" w:hAnsi="Times New Roman" w:cs="Times New Roman"/>
          <w:sz w:val="24"/>
          <w:szCs w:val="24"/>
          <w:u w:val="single"/>
          <w:lang w:eastAsia="it-IT"/>
        </w:rPr>
        <w:t>Inferno</w:t>
      </w:r>
      <w:r w:rsidRPr="00D714C9">
        <w:rPr>
          <w:rFonts w:ascii="Times New Roman" w:eastAsia="Times New Roman" w:hAnsi="Times New Roman" w:cs="Times New Roman"/>
          <w:sz w:val="24"/>
          <w:szCs w:val="24"/>
          <w:lang w:eastAsia="it-IT"/>
        </w:rPr>
        <w:t>: luogo in cui 1) i meccanici sono francesi; 2) i vigili tedeschi; 3) i cuochi inglesi; 4) gli amanti svizzeri 5) e tutto e' organizzato dagli italiani!!</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p>
    <w:p w:rsidR="003A1181" w:rsidRDefault="003A1181" w:rsidP="003A1181">
      <w:pPr>
        <w:pStyle w:val="Paragrafoelenco"/>
        <w:numPr>
          <w:ilvl w:val="0"/>
          <w:numId w:val="7"/>
        </w:numPr>
        <w:shd w:val="clear" w:color="auto" w:fill="FFFFFF"/>
        <w:spacing w:after="0" w:line="240" w:lineRule="atLeast"/>
        <w:ind w:left="284" w:hanging="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Chiamata alla guardia medica della vicina caserma dei carabinieri dei CC.</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“presto, mandate subito un’ambulanza: L’appuntato Pennetta si è ingoiato la penna stilografica!”.</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“Arriviamo subito, ma anche voi, intanto, datevi da fare!”.</w:t>
      </w:r>
    </w:p>
    <w:p w:rsidR="003A1181" w:rsidRPr="00D714C9"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“Certo: abbiamo già organizzato una colletta per comprarne una nuova!”.</w:t>
      </w:r>
    </w:p>
    <w:p w:rsidR="003A1181" w:rsidRDefault="003A1181" w:rsidP="003A1181">
      <w:pPr>
        <w:shd w:val="clear" w:color="auto" w:fill="FFFFFF"/>
        <w:spacing w:after="0" w:line="240" w:lineRule="atLeast"/>
        <w:ind w:left="284"/>
        <w:rPr>
          <w:rFonts w:ascii="Times New Roman" w:eastAsia="Times New Roman" w:hAnsi="Times New Roman" w:cs="Times New Roman"/>
          <w:sz w:val="24"/>
          <w:szCs w:val="24"/>
          <w:lang w:eastAsia="it-IT"/>
        </w:rPr>
      </w:pPr>
    </w:p>
    <w:p w:rsidR="003A1181" w:rsidRPr="008B5D4F" w:rsidRDefault="003A1181" w:rsidP="003A1181">
      <w:pPr>
        <w:shd w:val="clear" w:color="auto" w:fill="FFFFFF"/>
        <w:spacing w:after="0" w:line="240" w:lineRule="atLeast"/>
        <w:ind w:left="284"/>
        <w:jc w:val="right"/>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Ricerca a cura di Bruno</w:t>
      </w:r>
    </w:p>
    <w:p w:rsidR="003A1181" w:rsidRPr="003A1181" w:rsidRDefault="003A1181" w:rsidP="003A1181">
      <w:pPr>
        <w:spacing w:after="0" w:line="240" w:lineRule="atLeast"/>
        <w:jc w:val="both"/>
        <w:rPr>
          <w:rFonts w:ascii="Times New Roman" w:hAnsi="Times New Roman"/>
          <w:sz w:val="24"/>
          <w:szCs w:val="24"/>
        </w:rPr>
      </w:pPr>
    </w:p>
    <w:p w:rsidR="00637366" w:rsidRDefault="00637366" w:rsidP="00637366">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p>
    <w:p w:rsidR="00637366" w:rsidRDefault="00637366" w:rsidP="00637366">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Pr>
          <w:rFonts w:ascii="Times New Roman" w:hAnsi="Times New Roman" w:cs="Times New Roman"/>
          <w:b/>
          <w:bCs/>
        </w:rPr>
        <w:lastRenderedPageBreak/>
        <w:t>SEQUENZA ALLO SPIRITO SANTO</w:t>
      </w:r>
    </w:p>
    <w:p w:rsidR="00637366" w:rsidRDefault="00637366" w:rsidP="00637366">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rPr>
      </w:pPr>
      <w:r>
        <w:rPr>
          <w:rFonts w:ascii="Times New Roman" w:hAnsi="Times New Roman" w:cs="Times New Roman"/>
        </w:rPr>
        <w:tab/>
        <w:t>Vieni Santo Spirito, manda a noi dal cielo un raggio della tua luce.</w:t>
      </w:r>
    </w:p>
    <w:p w:rsidR="00637366" w:rsidRDefault="00637366" w:rsidP="00637366">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Vieni padre dei poveri, vieni datore dei doni, vieni luce dei cuori.</w:t>
      </w:r>
    </w:p>
    <w:p w:rsidR="00637366" w:rsidRDefault="00637366" w:rsidP="00637366">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Consolatore perfetto, ospite dolce dell’anima, dolcissimo sollievo.</w:t>
      </w:r>
    </w:p>
    <w:p w:rsidR="00637366" w:rsidRDefault="00637366" w:rsidP="00637366">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Nella fatica, riposo, nella calura, riparo, nel pianto, conforto.</w:t>
      </w:r>
    </w:p>
    <w:p w:rsidR="00637366" w:rsidRDefault="00637366" w:rsidP="00637366">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O luce beatissima, invadi nell’intimo il cuore dei tuoi fedeli.</w:t>
      </w:r>
    </w:p>
    <w:p w:rsidR="00637366" w:rsidRDefault="00637366" w:rsidP="00637366">
      <w:pPr>
        <w:tabs>
          <w:tab w:val="left" w:pos="711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Senza la tua forza nulla è nell’uomo, nulla senza colpa.</w:t>
      </w:r>
      <w:r>
        <w:rPr>
          <w:rFonts w:ascii="Times New Roman" w:hAnsi="Times New Roman" w:cs="Times New Roman"/>
        </w:rPr>
        <w:tab/>
      </w:r>
    </w:p>
    <w:p w:rsidR="00637366" w:rsidRDefault="00637366" w:rsidP="00637366">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Lava ciò che è sordido, bagna ciò che è arido, sana ciò che sanguina.</w:t>
      </w:r>
    </w:p>
    <w:p w:rsidR="00637366" w:rsidRDefault="00637366" w:rsidP="00637366">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Piega ciò che è rigido, scalda ciò che è gelido, drizza ciò che è sviato.</w:t>
      </w:r>
    </w:p>
    <w:p w:rsidR="00637366" w:rsidRDefault="00637366" w:rsidP="00637366">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ai tuoi fedeli che solo in te confidano i tuoi santi doni.</w:t>
      </w:r>
    </w:p>
    <w:p w:rsidR="00637366" w:rsidRDefault="00637366" w:rsidP="00637366">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virtù e premio, dona morte santa, dona gioia eterna. Amen</w:t>
      </w:r>
    </w:p>
    <w:p w:rsidR="00637366" w:rsidRDefault="00637366" w:rsidP="00637366">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637366" w:rsidRDefault="00637366" w:rsidP="00637366">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637366" w:rsidRDefault="00637366" w:rsidP="00637366">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637366" w:rsidRDefault="00637366" w:rsidP="00637366">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 xml:space="preserve">***************************** </w:t>
      </w:r>
    </w:p>
    <w:p w:rsidR="00637366" w:rsidRDefault="00637366" w:rsidP="00637366">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24 marzo </w:t>
      </w:r>
      <w:r>
        <w:rPr>
          <w:rFonts w:ascii="Blackadder ITC" w:hAnsi="Blackadder ITC" w:cs="Blackadder ITC"/>
          <w:b/>
          <w:bCs/>
          <w:sz w:val="36"/>
          <w:szCs w:val="36"/>
          <w:u w:val="single"/>
        </w:rPr>
        <w:t xml:space="preserve">Giornata  Eucaristica Sacerdotale di Adorazione </w:t>
      </w:r>
    </w:p>
    <w:p w:rsidR="00637366" w:rsidRDefault="00637366" w:rsidP="00637366">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637366" w:rsidRDefault="00637366" w:rsidP="00637366">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637366" w:rsidRDefault="00637366" w:rsidP="00637366">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Venerdì, 31 marzo, Via Crucis delle Famiglie, ore 20 in Istituto</w:t>
      </w:r>
    </w:p>
    <w:p w:rsidR="00987F76" w:rsidRDefault="00987F76" w:rsidP="00637366">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Mercoledì, 5 aprile, Cena pasquale in ricordo dell’Istituzione dell’Eucaristia, ore 20</w:t>
      </w:r>
    </w:p>
    <w:p w:rsidR="00637366" w:rsidRDefault="00637366" w:rsidP="00637366">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637366" w:rsidRDefault="00637366" w:rsidP="00637366">
      <w:pPr>
        <w:tabs>
          <w:tab w:val="left" w:pos="2790"/>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Pr>
          <w:rFonts w:ascii="Blackadder ITC" w:hAnsi="Blackadder ITC" w:cs="Blackadder ITC"/>
          <w:b/>
          <w:bCs/>
          <w:sz w:val="36"/>
          <w:szCs w:val="36"/>
        </w:rPr>
        <w:t>Per chi lo desidera, quasi tutti i sabati, sempre on-line alle 21,00  si prega il Rosario della Sacra Famiglia.</w:t>
      </w:r>
    </w:p>
    <w:p w:rsidR="00637366" w:rsidRDefault="00637366" w:rsidP="00637366">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637366" w:rsidRDefault="00637366" w:rsidP="00637366">
      <w:pPr>
        <w:tabs>
          <w:tab w:val="left" w:pos="2445"/>
          <w:tab w:val="center" w:pos="4999"/>
        </w:tabs>
        <w:spacing w:after="0" w:line="240" w:lineRule="atLeast"/>
        <w:ind w:left="360"/>
        <w:outlineLvl w:val="0"/>
        <w:rPr>
          <w:rFonts w:ascii="Blackadder ITC" w:hAnsi="Blackadder ITC"/>
          <w:b/>
          <w:bCs/>
          <w:i/>
          <w:sz w:val="32"/>
          <w:szCs w:val="32"/>
        </w:rPr>
      </w:pPr>
      <w:r>
        <w:rPr>
          <w:rFonts w:ascii="Blackadder ITC" w:hAnsi="Blackadder ITC"/>
          <w:b/>
          <w:bCs/>
          <w:i/>
          <w:sz w:val="32"/>
          <w:szCs w:val="32"/>
        </w:rPr>
        <w:tab/>
      </w:r>
      <w:r>
        <w:rPr>
          <w:rFonts w:ascii="Blackadder ITC" w:hAnsi="Blackadder ITC"/>
          <w:b/>
          <w:bCs/>
          <w:i/>
          <w:sz w:val="32"/>
          <w:szCs w:val="32"/>
        </w:rPr>
        <w:tab/>
        <w:t xml:space="preserve">Messaggio di </w:t>
      </w:r>
      <w:proofErr w:type="spellStart"/>
      <w:r>
        <w:rPr>
          <w:rFonts w:ascii="Blackadder ITC" w:hAnsi="Blackadder ITC"/>
          <w:b/>
          <w:bCs/>
          <w:i/>
          <w:sz w:val="32"/>
          <w:szCs w:val="32"/>
        </w:rPr>
        <w:t>Medugorje</w:t>
      </w:r>
      <w:proofErr w:type="spellEnd"/>
      <w:r>
        <w:rPr>
          <w:rFonts w:ascii="Blackadder ITC" w:hAnsi="Blackadder ITC"/>
          <w:b/>
          <w:bCs/>
          <w:i/>
          <w:sz w:val="32"/>
          <w:szCs w:val="32"/>
        </w:rPr>
        <w:t xml:space="preserve"> del 25 febbraio 2023</w:t>
      </w:r>
    </w:p>
    <w:p w:rsidR="00637366" w:rsidRPr="00C270DF" w:rsidRDefault="00637366" w:rsidP="00637366">
      <w:pPr>
        <w:pStyle w:val="NormaleWeb"/>
        <w:shd w:val="clear" w:color="auto" w:fill="FFFFFF"/>
        <w:spacing w:before="0" w:beforeAutospacing="0" w:after="0" w:afterAutospacing="0" w:line="300" w:lineRule="atLeast"/>
        <w:jc w:val="center"/>
        <w:textAlignment w:val="baseline"/>
        <w:rPr>
          <w:rFonts w:ascii="Garamond" w:hAnsi="Garamond"/>
          <w:i/>
          <w:iCs/>
          <w:sz w:val="28"/>
          <w:szCs w:val="28"/>
        </w:rPr>
      </w:pPr>
      <w:r w:rsidRPr="00C270DF">
        <w:rPr>
          <w:rFonts w:ascii="Garamond" w:hAnsi="Garamond"/>
          <w:i/>
          <w:iCs/>
          <w:sz w:val="28"/>
          <w:szCs w:val="28"/>
        </w:rPr>
        <w:t>Cari figli!</w:t>
      </w:r>
    </w:p>
    <w:p w:rsidR="00C270DF" w:rsidRPr="00C270DF" w:rsidRDefault="00C270DF" w:rsidP="00C270DF">
      <w:pPr>
        <w:pStyle w:val="NormaleWeb"/>
        <w:shd w:val="clear" w:color="auto" w:fill="FFFFFF"/>
        <w:spacing w:before="0" w:beforeAutospacing="0" w:after="0" w:afterAutospacing="0" w:line="240" w:lineRule="atLeast"/>
        <w:jc w:val="center"/>
        <w:rPr>
          <w:i/>
          <w:color w:val="212529"/>
          <w:sz w:val="28"/>
          <w:szCs w:val="28"/>
        </w:rPr>
      </w:pPr>
      <w:r w:rsidRPr="00C270DF">
        <w:rPr>
          <w:i/>
          <w:color w:val="212529"/>
          <w:sz w:val="28"/>
          <w:szCs w:val="28"/>
        </w:rPr>
        <w:t>Convertitevi e vestitevi di vesti penitenziali</w:t>
      </w:r>
    </w:p>
    <w:p w:rsidR="00C270DF" w:rsidRPr="00C270DF" w:rsidRDefault="00C270DF" w:rsidP="00C270DF">
      <w:pPr>
        <w:pStyle w:val="NormaleWeb"/>
        <w:shd w:val="clear" w:color="auto" w:fill="FFFFFF"/>
        <w:spacing w:before="0" w:beforeAutospacing="0" w:after="0" w:afterAutospacing="0" w:line="240" w:lineRule="atLeast"/>
        <w:jc w:val="center"/>
        <w:rPr>
          <w:i/>
          <w:color w:val="212529"/>
          <w:sz w:val="28"/>
          <w:szCs w:val="28"/>
        </w:rPr>
      </w:pPr>
      <w:r w:rsidRPr="00C270DF">
        <w:rPr>
          <w:i/>
          <w:color w:val="212529"/>
          <w:sz w:val="28"/>
          <w:szCs w:val="28"/>
        </w:rPr>
        <w:t xml:space="preserve"> e di  profonda preghiera personale </w:t>
      </w:r>
    </w:p>
    <w:p w:rsidR="00C270DF" w:rsidRPr="00C270DF" w:rsidRDefault="00C270DF" w:rsidP="00C270DF">
      <w:pPr>
        <w:pStyle w:val="NormaleWeb"/>
        <w:shd w:val="clear" w:color="auto" w:fill="FFFFFF"/>
        <w:spacing w:before="0" w:beforeAutospacing="0" w:after="0" w:afterAutospacing="0" w:line="240" w:lineRule="atLeast"/>
        <w:jc w:val="center"/>
        <w:rPr>
          <w:i/>
          <w:color w:val="212529"/>
          <w:sz w:val="28"/>
          <w:szCs w:val="28"/>
        </w:rPr>
      </w:pPr>
      <w:r w:rsidRPr="00C270DF">
        <w:rPr>
          <w:i/>
          <w:color w:val="212529"/>
          <w:sz w:val="28"/>
          <w:szCs w:val="28"/>
        </w:rPr>
        <w:t>e nell’umiltà chiedete la pace all’Altissimo.</w:t>
      </w:r>
    </w:p>
    <w:p w:rsidR="00C270DF" w:rsidRPr="00C270DF" w:rsidRDefault="00C270DF" w:rsidP="00C270DF">
      <w:pPr>
        <w:pStyle w:val="NormaleWeb"/>
        <w:shd w:val="clear" w:color="auto" w:fill="FFFFFF"/>
        <w:spacing w:before="0" w:beforeAutospacing="0" w:after="0" w:afterAutospacing="0" w:line="240" w:lineRule="atLeast"/>
        <w:jc w:val="center"/>
        <w:rPr>
          <w:i/>
          <w:color w:val="212529"/>
          <w:sz w:val="28"/>
          <w:szCs w:val="28"/>
        </w:rPr>
      </w:pPr>
      <w:r w:rsidRPr="00C270DF">
        <w:rPr>
          <w:i/>
          <w:color w:val="212529"/>
          <w:sz w:val="28"/>
          <w:szCs w:val="28"/>
        </w:rPr>
        <w:t xml:space="preserve">In questo tempo di grazia Satana vuole sedurvi </w:t>
      </w:r>
    </w:p>
    <w:p w:rsidR="00C270DF" w:rsidRPr="00C270DF" w:rsidRDefault="00C270DF" w:rsidP="00C270DF">
      <w:pPr>
        <w:pStyle w:val="NormaleWeb"/>
        <w:shd w:val="clear" w:color="auto" w:fill="FFFFFF"/>
        <w:spacing w:before="0" w:beforeAutospacing="0" w:after="0" w:afterAutospacing="0" w:line="240" w:lineRule="atLeast"/>
        <w:jc w:val="center"/>
        <w:rPr>
          <w:i/>
          <w:color w:val="212529"/>
          <w:sz w:val="28"/>
          <w:szCs w:val="28"/>
        </w:rPr>
      </w:pPr>
      <w:r w:rsidRPr="00C270DF">
        <w:rPr>
          <w:i/>
          <w:color w:val="212529"/>
          <w:sz w:val="28"/>
          <w:szCs w:val="28"/>
        </w:rPr>
        <w:t xml:space="preserve">e voi, figlioli, guardate mio Figlio </w:t>
      </w:r>
    </w:p>
    <w:p w:rsidR="00C270DF" w:rsidRPr="00C270DF" w:rsidRDefault="00C270DF" w:rsidP="00C270DF">
      <w:pPr>
        <w:pStyle w:val="NormaleWeb"/>
        <w:shd w:val="clear" w:color="auto" w:fill="FFFFFF"/>
        <w:spacing w:before="0" w:beforeAutospacing="0" w:after="0" w:afterAutospacing="0" w:line="240" w:lineRule="atLeast"/>
        <w:jc w:val="center"/>
        <w:rPr>
          <w:i/>
          <w:color w:val="212529"/>
          <w:sz w:val="28"/>
          <w:szCs w:val="28"/>
        </w:rPr>
      </w:pPr>
      <w:r w:rsidRPr="00C270DF">
        <w:rPr>
          <w:i/>
          <w:color w:val="212529"/>
          <w:sz w:val="28"/>
          <w:szCs w:val="28"/>
        </w:rPr>
        <w:t xml:space="preserve">e </w:t>
      </w:r>
      <w:proofErr w:type="spellStart"/>
      <w:r w:rsidRPr="00C270DF">
        <w:rPr>
          <w:i/>
          <w:color w:val="212529"/>
          <w:sz w:val="28"/>
          <w:szCs w:val="28"/>
        </w:rPr>
        <w:t>seguiteLo</w:t>
      </w:r>
      <w:proofErr w:type="spellEnd"/>
      <w:r w:rsidRPr="00C270DF">
        <w:rPr>
          <w:i/>
          <w:color w:val="212529"/>
          <w:sz w:val="28"/>
          <w:szCs w:val="28"/>
        </w:rPr>
        <w:t xml:space="preserve"> verso il Calvario, nella rinuncia e nel digiuno.</w:t>
      </w:r>
    </w:p>
    <w:p w:rsidR="00C270DF" w:rsidRPr="00C270DF" w:rsidRDefault="00C270DF" w:rsidP="00C270DF">
      <w:pPr>
        <w:pStyle w:val="NormaleWeb"/>
        <w:shd w:val="clear" w:color="auto" w:fill="FFFFFF"/>
        <w:spacing w:before="0" w:beforeAutospacing="0" w:after="0" w:afterAutospacing="0" w:line="240" w:lineRule="atLeast"/>
        <w:jc w:val="center"/>
        <w:rPr>
          <w:i/>
          <w:color w:val="212529"/>
          <w:sz w:val="28"/>
          <w:szCs w:val="28"/>
        </w:rPr>
      </w:pPr>
      <w:r w:rsidRPr="00C270DF">
        <w:rPr>
          <w:i/>
          <w:color w:val="212529"/>
          <w:sz w:val="28"/>
          <w:szCs w:val="28"/>
        </w:rPr>
        <w:t xml:space="preserve">Sono con voi perché l’Altissimo mi ha permesso di amarvi </w:t>
      </w:r>
    </w:p>
    <w:p w:rsidR="00637366" w:rsidRPr="00C270DF" w:rsidRDefault="00C270DF" w:rsidP="00C270DF">
      <w:pPr>
        <w:pStyle w:val="NormaleWeb"/>
        <w:shd w:val="clear" w:color="auto" w:fill="FFFFFF"/>
        <w:spacing w:before="0" w:beforeAutospacing="0" w:after="0" w:afterAutospacing="0" w:line="240" w:lineRule="atLeast"/>
        <w:jc w:val="center"/>
        <w:rPr>
          <w:i/>
          <w:color w:val="212529"/>
          <w:sz w:val="28"/>
          <w:szCs w:val="28"/>
        </w:rPr>
      </w:pPr>
      <w:r w:rsidRPr="00C270DF">
        <w:rPr>
          <w:i/>
          <w:color w:val="212529"/>
          <w:sz w:val="28"/>
          <w:szCs w:val="28"/>
        </w:rPr>
        <w:t xml:space="preserve">e di guidarvi verso la gioia del cuore, </w:t>
      </w:r>
    </w:p>
    <w:p w:rsidR="00C270DF" w:rsidRPr="00C270DF" w:rsidRDefault="00C270DF" w:rsidP="00C270DF">
      <w:pPr>
        <w:pStyle w:val="NormaleWeb"/>
        <w:shd w:val="clear" w:color="auto" w:fill="FFFFFF"/>
        <w:spacing w:before="0" w:beforeAutospacing="0" w:after="0" w:afterAutospacing="0" w:line="240" w:lineRule="atLeast"/>
        <w:jc w:val="center"/>
        <w:rPr>
          <w:rFonts w:ascii="Garamond" w:hAnsi="Garamond"/>
          <w:i/>
          <w:iCs/>
          <w:sz w:val="28"/>
          <w:szCs w:val="28"/>
        </w:rPr>
      </w:pPr>
    </w:p>
    <w:p w:rsidR="00637366" w:rsidRPr="00C270DF" w:rsidRDefault="00637366" w:rsidP="00C270DF">
      <w:pPr>
        <w:pStyle w:val="NormaleWeb"/>
        <w:shd w:val="clear" w:color="auto" w:fill="FFFFFF"/>
        <w:spacing w:before="0" w:beforeAutospacing="0" w:after="0" w:afterAutospacing="0" w:line="240" w:lineRule="atLeast"/>
        <w:jc w:val="center"/>
        <w:textAlignment w:val="baseline"/>
        <w:rPr>
          <w:rFonts w:ascii="Garamond" w:hAnsi="Garamond"/>
          <w:i/>
          <w:iCs/>
          <w:sz w:val="28"/>
          <w:szCs w:val="28"/>
        </w:rPr>
      </w:pPr>
      <w:r w:rsidRPr="00C270DF">
        <w:rPr>
          <w:rFonts w:ascii="Garamond" w:hAnsi="Garamond"/>
          <w:i/>
          <w:iCs/>
          <w:sz w:val="28"/>
          <w:szCs w:val="28"/>
        </w:rPr>
        <w:t>Grazie per aver risposto alla mia chiamata.</w:t>
      </w:r>
    </w:p>
    <w:p w:rsidR="00FA3593" w:rsidRPr="00556D4A" w:rsidRDefault="00E14AC8" w:rsidP="00225455">
      <w:pPr>
        <w:spacing w:after="0" w:line="240" w:lineRule="atLeast"/>
        <w:jc w:val="center"/>
        <w:rPr>
          <w:rFonts w:ascii="AR DECODE" w:hAnsi="AR DECODE" w:cs="Times New Roman"/>
          <w:b/>
          <w:color w:val="C00000"/>
          <w:sz w:val="56"/>
          <w:szCs w:val="56"/>
        </w:rPr>
      </w:pPr>
      <w:hyperlink r:id="rId51" w:anchor="tblciGiDw7u3QXhNwB2Z5B7ct4HX4Ya5cKoRXhf5X28Ewmtjs7yDJqD8ot438tcXtrOPQAQ" w:tgtFrame="_blank" w:tooltip="Questo gioco di strategia è il miglior allenamento per il tuo cervello. Nessun download." w:history="1">
        <w:r w:rsidR="00637366">
          <w:rPr>
            <w:rFonts w:ascii="Verdana" w:eastAsia="Times New Roman" w:hAnsi="Verdana" w:cs="Times New Roman"/>
            <w:color w:val="000000"/>
            <w:sz w:val="11"/>
            <w:szCs w:val="11"/>
            <w:u w:val="single"/>
            <w:bdr w:val="none" w:sz="0" w:space="0" w:color="auto" w:frame="1"/>
            <w:lang w:eastAsia="it-IT"/>
          </w:rPr>
          <w:br/>
        </w:r>
      </w:hyperlink>
    </w:p>
    <w:sectPr w:rsidR="00FA3593" w:rsidRPr="00556D4A" w:rsidSect="00FA3593">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B58E0" w:rsidRDefault="004B58E0" w:rsidP="00F33B9D">
      <w:pPr>
        <w:spacing w:after="0" w:line="240" w:lineRule="auto"/>
      </w:pPr>
      <w:r>
        <w:separator/>
      </w:r>
    </w:p>
  </w:endnote>
  <w:endnote w:type="continuationSeparator" w:id="0">
    <w:p w:rsidR="004B58E0" w:rsidRDefault="004B58E0" w:rsidP="00F33B9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 DESTINE">
    <w:panose1 w:val="02000000000000000000"/>
    <w:charset w:val="00"/>
    <w:family w:val="auto"/>
    <w:pitch w:val="variable"/>
    <w:sig w:usb0="8000002F" w:usb1="0000000A"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 DECODE">
    <w:panose1 w:val="02000000000000000000"/>
    <w:charset w:val="00"/>
    <w:family w:val="auto"/>
    <w:pitch w:val="variable"/>
    <w:sig w:usb0="8000002F" w:usb1="0000000A" w:usb2="00000000" w:usb3="00000000" w:csb0="00000001" w:csb1="00000000"/>
  </w:font>
  <w:font w:name="AR BERKLEY">
    <w:panose1 w:val="02000000000000000000"/>
    <w:charset w:val="00"/>
    <w:family w:val="auto"/>
    <w:pitch w:val="variable"/>
    <w:sig w:usb0="8000002F" w:usb1="0000000A"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 CHRISTY">
    <w:panose1 w:val="02000000000000000000"/>
    <w:charset w:val="00"/>
    <w:family w:val="auto"/>
    <w:pitch w:val="variable"/>
    <w:sig w:usb0="8000002F" w:usb1="0000000A" w:usb2="00000000" w:usb3="00000000" w:csb0="00000001"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Brush Script MT">
    <w:panose1 w:val="030608020404060703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5286003"/>
      <w:docPartObj>
        <w:docPartGallery w:val="Page Numbers (Bottom of Page)"/>
        <w:docPartUnique/>
      </w:docPartObj>
    </w:sdtPr>
    <w:sdtContent>
      <w:p w:rsidR="00C270DF" w:rsidRDefault="00E14AC8">
        <w:pPr>
          <w:pStyle w:val="Pidipagina"/>
          <w:jc w:val="center"/>
        </w:pPr>
        <w:fldSimple w:instr=" PAGE   \* MERGEFORMAT ">
          <w:r w:rsidR="00A569FB">
            <w:rPr>
              <w:noProof/>
            </w:rPr>
            <w:t>40</w:t>
          </w:r>
        </w:fldSimple>
      </w:p>
    </w:sdtContent>
  </w:sdt>
  <w:p w:rsidR="00C270DF" w:rsidRDefault="00C270DF">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B58E0" w:rsidRDefault="004B58E0" w:rsidP="00F33B9D">
      <w:pPr>
        <w:spacing w:after="0" w:line="240" w:lineRule="auto"/>
      </w:pPr>
      <w:r>
        <w:separator/>
      </w:r>
    </w:p>
  </w:footnote>
  <w:footnote w:type="continuationSeparator" w:id="0">
    <w:p w:rsidR="004B58E0" w:rsidRDefault="004B58E0" w:rsidP="00F33B9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A3384"/>
    <w:multiLevelType w:val="hybridMultilevel"/>
    <w:tmpl w:val="87704E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54A70B1"/>
    <w:multiLevelType w:val="hybridMultilevel"/>
    <w:tmpl w:val="D664625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6F381244"/>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1A026417"/>
    <w:multiLevelType w:val="multilevel"/>
    <w:tmpl w:val="AB3495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7EB662C"/>
    <w:multiLevelType w:val="hybridMultilevel"/>
    <w:tmpl w:val="FB7A44F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46F30A5B"/>
    <w:multiLevelType w:val="hybridMultilevel"/>
    <w:tmpl w:val="F3D269CC"/>
    <w:lvl w:ilvl="0" w:tplc="0EECAEA2">
      <w:start w:val="1"/>
      <w:numFmt w:val="upperLetter"/>
      <w:lvlText w:val="(%1."/>
      <w:lvlJc w:val="left"/>
      <w:pPr>
        <w:ind w:left="405" w:hanging="360"/>
      </w:pPr>
    </w:lvl>
    <w:lvl w:ilvl="1" w:tplc="04100019">
      <w:start w:val="1"/>
      <w:numFmt w:val="decimal"/>
      <w:lvlText w:val="%2."/>
      <w:lvlJc w:val="left"/>
      <w:pPr>
        <w:tabs>
          <w:tab w:val="num" w:pos="1440"/>
        </w:tabs>
        <w:ind w:left="1440" w:hanging="360"/>
      </w:pPr>
    </w:lvl>
    <w:lvl w:ilvl="2" w:tplc="0410001B">
      <w:start w:val="1"/>
      <w:numFmt w:val="decimal"/>
      <w:lvlText w:val="%3."/>
      <w:lvlJc w:val="left"/>
      <w:pPr>
        <w:tabs>
          <w:tab w:val="num" w:pos="2160"/>
        </w:tabs>
        <w:ind w:left="2160" w:hanging="360"/>
      </w:pPr>
    </w:lvl>
    <w:lvl w:ilvl="3" w:tplc="0410000F">
      <w:start w:val="1"/>
      <w:numFmt w:val="decimal"/>
      <w:lvlText w:val="%4."/>
      <w:lvlJc w:val="left"/>
      <w:pPr>
        <w:tabs>
          <w:tab w:val="num" w:pos="2880"/>
        </w:tabs>
        <w:ind w:left="2880" w:hanging="360"/>
      </w:pPr>
    </w:lvl>
    <w:lvl w:ilvl="4" w:tplc="04100019">
      <w:start w:val="1"/>
      <w:numFmt w:val="decimal"/>
      <w:lvlText w:val="%5."/>
      <w:lvlJc w:val="left"/>
      <w:pPr>
        <w:tabs>
          <w:tab w:val="num" w:pos="3600"/>
        </w:tabs>
        <w:ind w:left="3600" w:hanging="360"/>
      </w:pPr>
    </w:lvl>
    <w:lvl w:ilvl="5" w:tplc="0410001B">
      <w:start w:val="1"/>
      <w:numFmt w:val="decimal"/>
      <w:lvlText w:val="%6."/>
      <w:lvlJc w:val="left"/>
      <w:pPr>
        <w:tabs>
          <w:tab w:val="num" w:pos="4320"/>
        </w:tabs>
        <w:ind w:left="4320" w:hanging="360"/>
      </w:pPr>
    </w:lvl>
    <w:lvl w:ilvl="6" w:tplc="0410000F">
      <w:start w:val="1"/>
      <w:numFmt w:val="decimal"/>
      <w:lvlText w:val="%7."/>
      <w:lvlJc w:val="left"/>
      <w:pPr>
        <w:tabs>
          <w:tab w:val="num" w:pos="5040"/>
        </w:tabs>
        <w:ind w:left="5040" w:hanging="360"/>
      </w:pPr>
    </w:lvl>
    <w:lvl w:ilvl="7" w:tplc="04100019">
      <w:start w:val="1"/>
      <w:numFmt w:val="decimal"/>
      <w:lvlText w:val="%8."/>
      <w:lvlJc w:val="left"/>
      <w:pPr>
        <w:tabs>
          <w:tab w:val="num" w:pos="5760"/>
        </w:tabs>
        <w:ind w:left="5760" w:hanging="360"/>
      </w:pPr>
    </w:lvl>
    <w:lvl w:ilvl="8" w:tplc="0410001B">
      <w:start w:val="1"/>
      <w:numFmt w:val="decimal"/>
      <w:lvlText w:val="%9."/>
      <w:lvlJc w:val="left"/>
      <w:pPr>
        <w:tabs>
          <w:tab w:val="num" w:pos="6480"/>
        </w:tabs>
        <w:ind w:left="6480" w:hanging="360"/>
      </w:pPr>
    </w:lvl>
  </w:abstractNum>
  <w:abstractNum w:abstractNumId="6">
    <w:nsid w:val="4F356981"/>
    <w:multiLevelType w:val="multilevel"/>
    <w:tmpl w:val="A9720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6B23088"/>
    <w:multiLevelType w:val="hybridMultilevel"/>
    <w:tmpl w:val="060EA7C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9">
    <w:nsid w:val="649A33E6"/>
    <w:multiLevelType w:val="hybridMultilevel"/>
    <w:tmpl w:val="618495F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703D2AD2"/>
    <w:multiLevelType w:val="multilevel"/>
    <w:tmpl w:val="DE9A33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6CA6C93"/>
    <w:multiLevelType w:val="hybridMultilevel"/>
    <w:tmpl w:val="306866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7AF554E2"/>
    <w:multiLevelType w:val="hybridMultilevel"/>
    <w:tmpl w:val="4ED6C5B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12"/>
  </w:num>
  <w:num w:numId="4">
    <w:abstractNumId w:val="11"/>
  </w:num>
  <w:num w:numId="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num>
  <w:num w:numId="12">
    <w:abstractNumId w:val="3"/>
  </w:num>
  <w:num w:numId="1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8A63AA"/>
    <w:rsid w:val="00023FCA"/>
    <w:rsid w:val="00032E01"/>
    <w:rsid w:val="00040567"/>
    <w:rsid w:val="0006576D"/>
    <w:rsid w:val="000A3AA8"/>
    <w:rsid w:val="000C3087"/>
    <w:rsid w:val="001165A0"/>
    <w:rsid w:val="00116727"/>
    <w:rsid w:val="00117E0F"/>
    <w:rsid w:val="00173794"/>
    <w:rsid w:val="00175168"/>
    <w:rsid w:val="00182150"/>
    <w:rsid w:val="00192179"/>
    <w:rsid w:val="001D1CEB"/>
    <w:rsid w:val="001F6FCD"/>
    <w:rsid w:val="00216D92"/>
    <w:rsid w:val="00225455"/>
    <w:rsid w:val="0023350B"/>
    <w:rsid w:val="0026292C"/>
    <w:rsid w:val="00265BB5"/>
    <w:rsid w:val="002A6E15"/>
    <w:rsid w:val="002C5061"/>
    <w:rsid w:val="002D18ED"/>
    <w:rsid w:val="002E47F1"/>
    <w:rsid w:val="0032415C"/>
    <w:rsid w:val="0035464A"/>
    <w:rsid w:val="00357E13"/>
    <w:rsid w:val="00360D10"/>
    <w:rsid w:val="00381B06"/>
    <w:rsid w:val="003A1181"/>
    <w:rsid w:val="003B4893"/>
    <w:rsid w:val="003E335F"/>
    <w:rsid w:val="003F64F3"/>
    <w:rsid w:val="004273BC"/>
    <w:rsid w:val="004406BD"/>
    <w:rsid w:val="004A3C8B"/>
    <w:rsid w:val="004A508C"/>
    <w:rsid w:val="004B4A68"/>
    <w:rsid w:val="004B58E0"/>
    <w:rsid w:val="004E0ECD"/>
    <w:rsid w:val="004E474B"/>
    <w:rsid w:val="004E578F"/>
    <w:rsid w:val="004F5BC9"/>
    <w:rsid w:val="00556D4A"/>
    <w:rsid w:val="005B24CC"/>
    <w:rsid w:val="005F00FE"/>
    <w:rsid w:val="00614CAD"/>
    <w:rsid w:val="00637366"/>
    <w:rsid w:val="00660F29"/>
    <w:rsid w:val="006663E0"/>
    <w:rsid w:val="006716CE"/>
    <w:rsid w:val="00692E98"/>
    <w:rsid w:val="006B20E6"/>
    <w:rsid w:val="006B3017"/>
    <w:rsid w:val="006B56FC"/>
    <w:rsid w:val="006B7E4C"/>
    <w:rsid w:val="006D65B3"/>
    <w:rsid w:val="006E7F5A"/>
    <w:rsid w:val="00704F8F"/>
    <w:rsid w:val="007111C0"/>
    <w:rsid w:val="00717E75"/>
    <w:rsid w:val="00756175"/>
    <w:rsid w:val="00790528"/>
    <w:rsid w:val="007A726A"/>
    <w:rsid w:val="007B02E0"/>
    <w:rsid w:val="007D7CE3"/>
    <w:rsid w:val="00813900"/>
    <w:rsid w:val="008151B0"/>
    <w:rsid w:val="00815454"/>
    <w:rsid w:val="00843E5E"/>
    <w:rsid w:val="008472DB"/>
    <w:rsid w:val="00855F8D"/>
    <w:rsid w:val="00861100"/>
    <w:rsid w:val="008672CD"/>
    <w:rsid w:val="00882104"/>
    <w:rsid w:val="0088660B"/>
    <w:rsid w:val="008933D6"/>
    <w:rsid w:val="008A63AA"/>
    <w:rsid w:val="009113E6"/>
    <w:rsid w:val="00932CE3"/>
    <w:rsid w:val="009417D6"/>
    <w:rsid w:val="00965F51"/>
    <w:rsid w:val="00970B7A"/>
    <w:rsid w:val="009723D8"/>
    <w:rsid w:val="00982558"/>
    <w:rsid w:val="00987C72"/>
    <w:rsid w:val="00987F76"/>
    <w:rsid w:val="009A47BB"/>
    <w:rsid w:val="009E34AC"/>
    <w:rsid w:val="009E4DDB"/>
    <w:rsid w:val="00A30074"/>
    <w:rsid w:val="00A451DE"/>
    <w:rsid w:val="00A569FB"/>
    <w:rsid w:val="00A8356F"/>
    <w:rsid w:val="00B14588"/>
    <w:rsid w:val="00B23642"/>
    <w:rsid w:val="00B427F8"/>
    <w:rsid w:val="00B44206"/>
    <w:rsid w:val="00B44A60"/>
    <w:rsid w:val="00B55427"/>
    <w:rsid w:val="00BA467B"/>
    <w:rsid w:val="00BC605C"/>
    <w:rsid w:val="00C05CD8"/>
    <w:rsid w:val="00C14DED"/>
    <w:rsid w:val="00C16E71"/>
    <w:rsid w:val="00C270DF"/>
    <w:rsid w:val="00C52426"/>
    <w:rsid w:val="00C5354A"/>
    <w:rsid w:val="00C62FF2"/>
    <w:rsid w:val="00C7784A"/>
    <w:rsid w:val="00CA7132"/>
    <w:rsid w:val="00CA74D8"/>
    <w:rsid w:val="00D00337"/>
    <w:rsid w:val="00D16DCD"/>
    <w:rsid w:val="00DA6401"/>
    <w:rsid w:val="00DB1292"/>
    <w:rsid w:val="00DB78CA"/>
    <w:rsid w:val="00DD55AB"/>
    <w:rsid w:val="00E06840"/>
    <w:rsid w:val="00E14AC8"/>
    <w:rsid w:val="00E15216"/>
    <w:rsid w:val="00E530F1"/>
    <w:rsid w:val="00E75AC8"/>
    <w:rsid w:val="00ED339B"/>
    <w:rsid w:val="00F225E2"/>
    <w:rsid w:val="00F33B9D"/>
    <w:rsid w:val="00F45D5E"/>
    <w:rsid w:val="00F74736"/>
    <w:rsid w:val="00F764EF"/>
    <w:rsid w:val="00FA0FCE"/>
    <w:rsid w:val="00FA3593"/>
    <w:rsid w:val="00FA5230"/>
    <w:rsid w:val="00FC3B49"/>
    <w:rsid w:val="00FE3DEC"/>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F64F3"/>
  </w:style>
  <w:style w:type="paragraph" w:styleId="Titolo1">
    <w:name w:val="heading 1"/>
    <w:basedOn w:val="Normale"/>
    <w:next w:val="Normale"/>
    <w:link w:val="Titolo1Carattere"/>
    <w:uiPriority w:val="9"/>
    <w:qFormat/>
    <w:rsid w:val="00FA0FC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semiHidden/>
    <w:unhideWhenUsed/>
    <w:qFormat/>
    <w:rsid w:val="00C05CD8"/>
    <w:pPr>
      <w:keepNext/>
      <w:overflowPunct w:val="0"/>
      <w:autoSpaceDE w:val="0"/>
      <w:autoSpaceDN w:val="0"/>
      <w:adjustRightInd w:val="0"/>
      <w:spacing w:after="0" w:line="240" w:lineRule="auto"/>
      <w:outlineLvl w:val="1"/>
    </w:pPr>
    <w:rPr>
      <w:rFonts w:ascii="Times New Roman" w:eastAsia="Times New Roman" w:hAnsi="Times New Roman" w:cs="Times New Roman"/>
      <w:sz w:val="24"/>
      <w:szCs w:val="20"/>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4F5BC9"/>
    <w:pPr>
      <w:ind w:left="720"/>
      <w:contextualSpacing/>
    </w:pPr>
  </w:style>
  <w:style w:type="paragraph" w:styleId="Intestazione">
    <w:name w:val="header"/>
    <w:basedOn w:val="Normale"/>
    <w:link w:val="IntestazioneCarattere"/>
    <w:uiPriority w:val="99"/>
    <w:semiHidden/>
    <w:unhideWhenUsed/>
    <w:rsid w:val="00F33B9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F33B9D"/>
  </w:style>
  <w:style w:type="paragraph" w:styleId="Pidipagina">
    <w:name w:val="footer"/>
    <w:basedOn w:val="Normale"/>
    <w:link w:val="PidipaginaCarattere"/>
    <w:uiPriority w:val="99"/>
    <w:unhideWhenUsed/>
    <w:rsid w:val="00F33B9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33B9D"/>
  </w:style>
  <w:style w:type="paragraph" w:styleId="NormaleWeb">
    <w:name w:val="Normal (Web)"/>
    <w:basedOn w:val="Normale"/>
    <w:uiPriority w:val="99"/>
    <w:unhideWhenUsed/>
    <w:rsid w:val="00DA6401"/>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DA6401"/>
    <w:rPr>
      <w:b/>
      <w:bCs/>
    </w:rPr>
  </w:style>
  <w:style w:type="character" w:styleId="Collegamentoipertestuale">
    <w:name w:val="Hyperlink"/>
    <w:basedOn w:val="Carpredefinitoparagrafo"/>
    <w:uiPriority w:val="99"/>
    <w:semiHidden/>
    <w:unhideWhenUsed/>
    <w:rsid w:val="00DA6401"/>
    <w:rPr>
      <w:color w:val="0000FF"/>
      <w:u w:val="single"/>
    </w:rPr>
  </w:style>
  <w:style w:type="character" w:styleId="Enfasicorsivo">
    <w:name w:val="Emphasis"/>
    <w:basedOn w:val="Carpredefinitoparagrafo"/>
    <w:uiPriority w:val="20"/>
    <w:qFormat/>
    <w:rsid w:val="00DA6401"/>
    <w:rPr>
      <w:i/>
      <w:iCs/>
    </w:rPr>
  </w:style>
  <w:style w:type="paragraph" w:styleId="Testofumetto">
    <w:name w:val="Balloon Text"/>
    <w:basedOn w:val="Normale"/>
    <w:link w:val="TestofumettoCarattere"/>
    <w:uiPriority w:val="99"/>
    <w:semiHidden/>
    <w:unhideWhenUsed/>
    <w:rsid w:val="00DA6401"/>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A6401"/>
    <w:rPr>
      <w:rFonts w:ascii="Tahoma" w:hAnsi="Tahoma" w:cs="Tahoma"/>
      <w:sz w:val="16"/>
      <w:szCs w:val="16"/>
    </w:rPr>
  </w:style>
  <w:style w:type="character" w:customStyle="1" w:styleId="Titolo2Carattere">
    <w:name w:val="Titolo 2 Carattere"/>
    <w:basedOn w:val="Carpredefinitoparagrafo"/>
    <w:link w:val="Titolo2"/>
    <w:semiHidden/>
    <w:rsid w:val="00C05CD8"/>
    <w:rPr>
      <w:rFonts w:ascii="Times New Roman" w:eastAsia="Times New Roman" w:hAnsi="Times New Roman" w:cs="Times New Roman"/>
      <w:sz w:val="24"/>
      <w:szCs w:val="20"/>
      <w:lang w:eastAsia="it-IT" w:bidi="he-IL"/>
    </w:rPr>
  </w:style>
  <w:style w:type="character" w:customStyle="1" w:styleId="Titolo1Carattere">
    <w:name w:val="Titolo 1 Carattere"/>
    <w:basedOn w:val="Carpredefinitoparagrafo"/>
    <w:link w:val="Titolo1"/>
    <w:uiPriority w:val="9"/>
    <w:rsid w:val="00FA0FCE"/>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6663E0"/>
    <w:pPr>
      <w:autoSpaceDE w:val="0"/>
      <w:autoSpaceDN w:val="0"/>
      <w:adjustRightInd w:val="0"/>
      <w:spacing w:after="0" w:line="240" w:lineRule="auto"/>
    </w:pPr>
    <w:rPr>
      <w:rFonts w:ascii="Times New Roman" w:hAnsi="Times New Roman" w:cs="Times New Roman"/>
      <w:color w:val="000000"/>
      <w:sz w:val="24"/>
      <w:szCs w:val="24"/>
    </w:rPr>
  </w:style>
  <w:style w:type="paragraph" w:styleId="Rientrocorpodeltesto">
    <w:name w:val="Body Text Indent"/>
    <w:link w:val="RientrocorpodeltestoCarattere"/>
    <w:semiHidden/>
    <w:unhideWhenUsed/>
    <w:rsid w:val="001F6FCD"/>
    <w:pPr>
      <w:spacing w:after="0" w:line="240" w:lineRule="auto"/>
      <w:ind w:left="360" w:hanging="360"/>
      <w:jc w:val="both"/>
    </w:pPr>
    <w:rPr>
      <w:rFonts w:ascii="Times New Roman" w:eastAsia="Arial Unicode MS" w:hAnsi="Times New Roman" w:cs="Arial Unicode MS"/>
      <w:color w:val="000000"/>
      <w:sz w:val="24"/>
      <w:szCs w:val="24"/>
      <w:u w:color="000000"/>
      <w:lang w:eastAsia="it-IT"/>
    </w:rPr>
  </w:style>
  <w:style w:type="character" w:customStyle="1" w:styleId="RientrocorpodeltestoCarattere">
    <w:name w:val="Rientro corpo del testo Carattere"/>
    <w:basedOn w:val="Carpredefinitoparagrafo"/>
    <w:link w:val="Rientrocorpodeltesto"/>
    <w:semiHidden/>
    <w:rsid w:val="001F6FCD"/>
    <w:rPr>
      <w:rFonts w:ascii="Times New Roman" w:eastAsia="Arial Unicode MS" w:hAnsi="Times New Roman" w:cs="Arial Unicode MS"/>
      <w:color w:val="000000"/>
      <w:sz w:val="24"/>
      <w:szCs w:val="24"/>
      <w:u w:color="000000"/>
      <w:lang w:eastAsia="it-IT"/>
    </w:rPr>
  </w:style>
</w:styles>
</file>

<file path=word/webSettings.xml><?xml version="1.0" encoding="utf-8"?>
<w:webSettings xmlns:r="http://schemas.openxmlformats.org/officeDocument/2006/relationships" xmlns:w="http://schemas.openxmlformats.org/wordprocessingml/2006/main">
  <w:divs>
    <w:div w:id="321589204">
      <w:bodyDiv w:val="1"/>
      <w:marLeft w:val="0"/>
      <w:marRight w:val="0"/>
      <w:marTop w:val="0"/>
      <w:marBottom w:val="0"/>
      <w:divBdr>
        <w:top w:val="none" w:sz="0" w:space="0" w:color="auto"/>
        <w:left w:val="none" w:sz="0" w:space="0" w:color="auto"/>
        <w:bottom w:val="none" w:sz="0" w:space="0" w:color="auto"/>
        <w:right w:val="none" w:sz="0" w:space="0" w:color="auto"/>
      </w:divBdr>
    </w:div>
    <w:div w:id="349569550">
      <w:bodyDiv w:val="1"/>
      <w:marLeft w:val="0"/>
      <w:marRight w:val="0"/>
      <w:marTop w:val="0"/>
      <w:marBottom w:val="0"/>
      <w:divBdr>
        <w:top w:val="none" w:sz="0" w:space="0" w:color="auto"/>
        <w:left w:val="none" w:sz="0" w:space="0" w:color="auto"/>
        <w:bottom w:val="none" w:sz="0" w:space="0" w:color="auto"/>
        <w:right w:val="none" w:sz="0" w:space="0" w:color="auto"/>
      </w:divBdr>
    </w:div>
    <w:div w:id="600574054">
      <w:bodyDiv w:val="1"/>
      <w:marLeft w:val="0"/>
      <w:marRight w:val="0"/>
      <w:marTop w:val="0"/>
      <w:marBottom w:val="0"/>
      <w:divBdr>
        <w:top w:val="none" w:sz="0" w:space="0" w:color="auto"/>
        <w:left w:val="none" w:sz="0" w:space="0" w:color="auto"/>
        <w:bottom w:val="none" w:sz="0" w:space="0" w:color="auto"/>
        <w:right w:val="none" w:sz="0" w:space="0" w:color="auto"/>
      </w:divBdr>
    </w:div>
    <w:div w:id="620306819">
      <w:bodyDiv w:val="1"/>
      <w:marLeft w:val="0"/>
      <w:marRight w:val="0"/>
      <w:marTop w:val="0"/>
      <w:marBottom w:val="0"/>
      <w:divBdr>
        <w:top w:val="none" w:sz="0" w:space="0" w:color="auto"/>
        <w:left w:val="none" w:sz="0" w:space="0" w:color="auto"/>
        <w:bottom w:val="none" w:sz="0" w:space="0" w:color="auto"/>
        <w:right w:val="none" w:sz="0" w:space="0" w:color="auto"/>
      </w:divBdr>
    </w:div>
    <w:div w:id="634679305">
      <w:bodyDiv w:val="1"/>
      <w:marLeft w:val="0"/>
      <w:marRight w:val="0"/>
      <w:marTop w:val="0"/>
      <w:marBottom w:val="0"/>
      <w:divBdr>
        <w:top w:val="none" w:sz="0" w:space="0" w:color="auto"/>
        <w:left w:val="none" w:sz="0" w:space="0" w:color="auto"/>
        <w:bottom w:val="none" w:sz="0" w:space="0" w:color="auto"/>
        <w:right w:val="none" w:sz="0" w:space="0" w:color="auto"/>
      </w:divBdr>
    </w:div>
    <w:div w:id="645861509">
      <w:bodyDiv w:val="1"/>
      <w:marLeft w:val="0"/>
      <w:marRight w:val="0"/>
      <w:marTop w:val="0"/>
      <w:marBottom w:val="0"/>
      <w:divBdr>
        <w:top w:val="none" w:sz="0" w:space="0" w:color="auto"/>
        <w:left w:val="none" w:sz="0" w:space="0" w:color="auto"/>
        <w:bottom w:val="none" w:sz="0" w:space="0" w:color="auto"/>
        <w:right w:val="none" w:sz="0" w:space="0" w:color="auto"/>
      </w:divBdr>
    </w:div>
    <w:div w:id="844393755">
      <w:bodyDiv w:val="1"/>
      <w:marLeft w:val="0"/>
      <w:marRight w:val="0"/>
      <w:marTop w:val="0"/>
      <w:marBottom w:val="0"/>
      <w:divBdr>
        <w:top w:val="none" w:sz="0" w:space="0" w:color="auto"/>
        <w:left w:val="none" w:sz="0" w:space="0" w:color="auto"/>
        <w:bottom w:val="none" w:sz="0" w:space="0" w:color="auto"/>
        <w:right w:val="none" w:sz="0" w:space="0" w:color="auto"/>
      </w:divBdr>
      <w:divsChild>
        <w:div w:id="126747941">
          <w:marLeft w:val="0"/>
          <w:marRight w:val="0"/>
          <w:marTop w:val="0"/>
          <w:marBottom w:val="0"/>
          <w:divBdr>
            <w:top w:val="none" w:sz="0" w:space="0" w:color="auto"/>
            <w:left w:val="none" w:sz="0" w:space="0" w:color="auto"/>
            <w:bottom w:val="none" w:sz="0" w:space="0" w:color="auto"/>
            <w:right w:val="none" w:sz="0" w:space="0" w:color="auto"/>
          </w:divBdr>
          <w:divsChild>
            <w:div w:id="1569534035">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 w:id="867911077">
      <w:bodyDiv w:val="1"/>
      <w:marLeft w:val="0"/>
      <w:marRight w:val="0"/>
      <w:marTop w:val="0"/>
      <w:marBottom w:val="0"/>
      <w:divBdr>
        <w:top w:val="none" w:sz="0" w:space="0" w:color="auto"/>
        <w:left w:val="none" w:sz="0" w:space="0" w:color="auto"/>
        <w:bottom w:val="none" w:sz="0" w:space="0" w:color="auto"/>
        <w:right w:val="none" w:sz="0" w:space="0" w:color="auto"/>
      </w:divBdr>
    </w:div>
    <w:div w:id="888759183">
      <w:bodyDiv w:val="1"/>
      <w:marLeft w:val="0"/>
      <w:marRight w:val="0"/>
      <w:marTop w:val="0"/>
      <w:marBottom w:val="0"/>
      <w:divBdr>
        <w:top w:val="none" w:sz="0" w:space="0" w:color="auto"/>
        <w:left w:val="none" w:sz="0" w:space="0" w:color="auto"/>
        <w:bottom w:val="none" w:sz="0" w:space="0" w:color="auto"/>
        <w:right w:val="none" w:sz="0" w:space="0" w:color="auto"/>
      </w:divBdr>
    </w:div>
    <w:div w:id="1020930673">
      <w:bodyDiv w:val="1"/>
      <w:marLeft w:val="0"/>
      <w:marRight w:val="0"/>
      <w:marTop w:val="0"/>
      <w:marBottom w:val="0"/>
      <w:divBdr>
        <w:top w:val="none" w:sz="0" w:space="0" w:color="auto"/>
        <w:left w:val="none" w:sz="0" w:space="0" w:color="auto"/>
        <w:bottom w:val="none" w:sz="0" w:space="0" w:color="auto"/>
        <w:right w:val="none" w:sz="0" w:space="0" w:color="auto"/>
      </w:divBdr>
    </w:div>
    <w:div w:id="1290280770">
      <w:bodyDiv w:val="1"/>
      <w:marLeft w:val="0"/>
      <w:marRight w:val="0"/>
      <w:marTop w:val="0"/>
      <w:marBottom w:val="0"/>
      <w:divBdr>
        <w:top w:val="none" w:sz="0" w:space="0" w:color="auto"/>
        <w:left w:val="none" w:sz="0" w:space="0" w:color="auto"/>
        <w:bottom w:val="none" w:sz="0" w:space="0" w:color="auto"/>
        <w:right w:val="none" w:sz="0" w:space="0" w:color="auto"/>
      </w:divBdr>
    </w:div>
    <w:div w:id="1320888528">
      <w:bodyDiv w:val="1"/>
      <w:marLeft w:val="0"/>
      <w:marRight w:val="0"/>
      <w:marTop w:val="0"/>
      <w:marBottom w:val="0"/>
      <w:divBdr>
        <w:top w:val="none" w:sz="0" w:space="0" w:color="auto"/>
        <w:left w:val="none" w:sz="0" w:space="0" w:color="auto"/>
        <w:bottom w:val="none" w:sz="0" w:space="0" w:color="auto"/>
        <w:right w:val="none" w:sz="0" w:space="0" w:color="auto"/>
      </w:divBdr>
    </w:div>
    <w:div w:id="1480069881">
      <w:bodyDiv w:val="1"/>
      <w:marLeft w:val="0"/>
      <w:marRight w:val="0"/>
      <w:marTop w:val="0"/>
      <w:marBottom w:val="0"/>
      <w:divBdr>
        <w:top w:val="none" w:sz="0" w:space="0" w:color="auto"/>
        <w:left w:val="none" w:sz="0" w:space="0" w:color="auto"/>
        <w:bottom w:val="none" w:sz="0" w:space="0" w:color="auto"/>
        <w:right w:val="none" w:sz="0" w:space="0" w:color="auto"/>
      </w:divBdr>
    </w:div>
    <w:div w:id="1581479611">
      <w:bodyDiv w:val="1"/>
      <w:marLeft w:val="0"/>
      <w:marRight w:val="0"/>
      <w:marTop w:val="0"/>
      <w:marBottom w:val="0"/>
      <w:divBdr>
        <w:top w:val="none" w:sz="0" w:space="0" w:color="auto"/>
        <w:left w:val="none" w:sz="0" w:space="0" w:color="auto"/>
        <w:bottom w:val="none" w:sz="0" w:space="0" w:color="auto"/>
        <w:right w:val="none" w:sz="0" w:space="0" w:color="auto"/>
      </w:divBdr>
    </w:div>
    <w:div w:id="1705449328">
      <w:bodyDiv w:val="1"/>
      <w:marLeft w:val="0"/>
      <w:marRight w:val="0"/>
      <w:marTop w:val="0"/>
      <w:marBottom w:val="0"/>
      <w:divBdr>
        <w:top w:val="none" w:sz="0" w:space="0" w:color="auto"/>
        <w:left w:val="none" w:sz="0" w:space="0" w:color="auto"/>
        <w:bottom w:val="none" w:sz="0" w:space="0" w:color="auto"/>
        <w:right w:val="none" w:sz="0" w:space="0" w:color="auto"/>
      </w:divBdr>
      <w:divsChild>
        <w:div w:id="619070355">
          <w:marLeft w:val="0"/>
          <w:marRight w:val="0"/>
          <w:marTop w:val="0"/>
          <w:marBottom w:val="0"/>
          <w:divBdr>
            <w:top w:val="none" w:sz="0" w:space="0" w:color="auto"/>
            <w:left w:val="none" w:sz="0" w:space="0" w:color="auto"/>
            <w:bottom w:val="none" w:sz="0" w:space="0" w:color="auto"/>
            <w:right w:val="none" w:sz="0" w:space="0" w:color="auto"/>
          </w:divBdr>
          <w:divsChild>
            <w:div w:id="70085913">
              <w:marLeft w:val="0"/>
              <w:marRight w:val="0"/>
              <w:marTop w:val="0"/>
              <w:marBottom w:val="0"/>
              <w:divBdr>
                <w:top w:val="none" w:sz="0" w:space="0" w:color="auto"/>
                <w:left w:val="none" w:sz="0" w:space="0" w:color="auto"/>
                <w:bottom w:val="none" w:sz="0" w:space="0" w:color="auto"/>
                <w:right w:val="none" w:sz="0" w:space="0" w:color="auto"/>
              </w:divBdr>
              <w:divsChild>
                <w:div w:id="1852989023">
                  <w:marLeft w:val="0"/>
                  <w:marRight w:val="0"/>
                  <w:marTop w:val="0"/>
                  <w:marBottom w:val="375"/>
                  <w:divBdr>
                    <w:top w:val="none" w:sz="0" w:space="0" w:color="auto"/>
                    <w:left w:val="none" w:sz="0" w:space="0" w:color="auto"/>
                    <w:bottom w:val="none" w:sz="0" w:space="0" w:color="auto"/>
                    <w:right w:val="none" w:sz="0" w:space="0" w:color="auto"/>
                  </w:divBdr>
                </w:div>
                <w:div w:id="1007709611">
                  <w:marLeft w:val="0"/>
                  <w:marRight w:val="0"/>
                  <w:marTop w:val="0"/>
                  <w:marBottom w:val="375"/>
                  <w:divBdr>
                    <w:top w:val="none" w:sz="0" w:space="0" w:color="auto"/>
                    <w:left w:val="none" w:sz="0" w:space="0" w:color="auto"/>
                    <w:bottom w:val="none" w:sz="0" w:space="0" w:color="auto"/>
                    <w:right w:val="none" w:sz="0" w:space="0" w:color="auto"/>
                  </w:divBdr>
                  <w:divsChild>
                    <w:div w:id="380372136">
                      <w:marLeft w:val="0"/>
                      <w:marRight w:val="0"/>
                      <w:marTop w:val="0"/>
                      <w:marBottom w:val="0"/>
                      <w:divBdr>
                        <w:top w:val="none" w:sz="0" w:space="0" w:color="auto"/>
                        <w:left w:val="none" w:sz="0" w:space="0" w:color="auto"/>
                        <w:bottom w:val="none" w:sz="0" w:space="0" w:color="auto"/>
                        <w:right w:val="none" w:sz="0" w:space="0" w:color="auto"/>
                      </w:divBdr>
                      <w:divsChild>
                        <w:div w:id="411125926">
                          <w:marLeft w:val="0"/>
                          <w:marRight w:val="0"/>
                          <w:marTop w:val="175"/>
                          <w:marBottom w:val="0"/>
                          <w:divBdr>
                            <w:top w:val="none" w:sz="0" w:space="0" w:color="FFFFFF"/>
                            <w:left w:val="none" w:sz="0" w:space="0" w:color="FFFFFF"/>
                            <w:bottom w:val="none" w:sz="0" w:space="0" w:color="FFFFFF"/>
                            <w:right w:val="none" w:sz="0" w:space="0" w:color="FFFFFF"/>
                          </w:divBdr>
                          <w:divsChild>
                            <w:div w:id="1334190009">
                              <w:marLeft w:val="0"/>
                              <w:marRight w:val="0"/>
                              <w:marTop w:val="0"/>
                              <w:marBottom w:val="0"/>
                              <w:divBdr>
                                <w:top w:val="none" w:sz="0" w:space="0" w:color="auto"/>
                                <w:left w:val="none" w:sz="0" w:space="0" w:color="auto"/>
                                <w:bottom w:val="none" w:sz="0" w:space="0" w:color="auto"/>
                                <w:right w:val="none" w:sz="0" w:space="0" w:color="auto"/>
                              </w:divBdr>
                              <w:divsChild>
                                <w:div w:id="231040423">
                                  <w:marLeft w:val="0"/>
                                  <w:marRight w:val="0"/>
                                  <w:marTop w:val="0"/>
                                  <w:marBottom w:val="0"/>
                                  <w:divBdr>
                                    <w:top w:val="none" w:sz="0" w:space="0" w:color="auto"/>
                                    <w:left w:val="none" w:sz="0" w:space="0" w:color="auto"/>
                                    <w:bottom w:val="none" w:sz="0" w:space="0" w:color="auto"/>
                                    <w:right w:val="none" w:sz="0" w:space="0" w:color="auto"/>
                                  </w:divBdr>
                                </w:div>
                              </w:divsChild>
                            </w:div>
                            <w:div w:id="248660961">
                              <w:marLeft w:val="0"/>
                              <w:marRight w:val="0"/>
                              <w:marTop w:val="0"/>
                              <w:marBottom w:val="0"/>
                              <w:divBdr>
                                <w:top w:val="none" w:sz="0" w:space="0" w:color="auto"/>
                                <w:left w:val="none" w:sz="0" w:space="0" w:color="auto"/>
                                <w:bottom w:val="none" w:sz="0" w:space="0" w:color="auto"/>
                                <w:right w:val="none" w:sz="0" w:space="0" w:color="auto"/>
                              </w:divBdr>
                              <w:divsChild>
                                <w:div w:id="5747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3876950">
                  <w:marLeft w:val="0"/>
                  <w:marRight w:val="0"/>
                  <w:marTop w:val="0"/>
                  <w:marBottom w:val="0"/>
                  <w:divBdr>
                    <w:top w:val="none" w:sz="0" w:space="0" w:color="auto"/>
                    <w:left w:val="none" w:sz="0" w:space="0" w:color="auto"/>
                    <w:bottom w:val="none" w:sz="0" w:space="0" w:color="auto"/>
                    <w:right w:val="none" w:sz="0" w:space="0" w:color="auto"/>
                  </w:divBdr>
                </w:div>
                <w:div w:id="671177823">
                  <w:marLeft w:val="0"/>
                  <w:marRight w:val="0"/>
                  <w:marTop w:val="0"/>
                  <w:marBottom w:val="375"/>
                  <w:divBdr>
                    <w:top w:val="none" w:sz="0" w:space="0" w:color="auto"/>
                    <w:left w:val="none" w:sz="0" w:space="0" w:color="auto"/>
                    <w:bottom w:val="none" w:sz="0" w:space="0" w:color="auto"/>
                    <w:right w:val="none" w:sz="0" w:space="0" w:color="auto"/>
                  </w:divBdr>
                </w:div>
                <w:div w:id="1211187568">
                  <w:marLeft w:val="0"/>
                  <w:marRight w:val="0"/>
                  <w:marTop w:val="0"/>
                  <w:marBottom w:val="375"/>
                  <w:divBdr>
                    <w:top w:val="none" w:sz="0" w:space="0" w:color="auto"/>
                    <w:left w:val="none" w:sz="0" w:space="0" w:color="auto"/>
                    <w:bottom w:val="none" w:sz="0" w:space="0" w:color="auto"/>
                    <w:right w:val="none" w:sz="0" w:space="0" w:color="auto"/>
                  </w:divBdr>
                </w:div>
              </w:divsChild>
            </w:div>
            <w:div w:id="946812369">
              <w:marLeft w:val="0"/>
              <w:marRight w:val="0"/>
              <w:marTop w:val="0"/>
              <w:marBottom w:val="0"/>
              <w:divBdr>
                <w:top w:val="none" w:sz="0" w:space="0" w:color="auto"/>
                <w:left w:val="none" w:sz="0" w:space="0" w:color="auto"/>
                <w:bottom w:val="none" w:sz="0" w:space="0" w:color="auto"/>
                <w:right w:val="none" w:sz="0" w:space="0" w:color="auto"/>
              </w:divBdr>
              <w:divsChild>
                <w:div w:id="1712460169">
                  <w:marLeft w:val="0"/>
                  <w:marRight w:val="0"/>
                  <w:marTop w:val="0"/>
                  <w:marBottom w:val="0"/>
                  <w:divBdr>
                    <w:top w:val="none" w:sz="0" w:space="0" w:color="auto"/>
                    <w:left w:val="none" w:sz="0" w:space="0" w:color="auto"/>
                    <w:bottom w:val="none" w:sz="0" w:space="0" w:color="auto"/>
                    <w:right w:val="none" w:sz="0" w:space="0" w:color="auto"/>
                  </w:divBdr>
                  <w:divsChild>
                    <w:div w:id="188111696">
                      <w:marLeft w:val="0"/>
                      <w:marRight w:val="0"/>
                      <w:marTop w:val="0"/>
                      <w:marBottom w:val="0"/>
                      <w:divBdr>
                        <w:top w:val="none" w:sz="0" w:space="0" w:color="CC0000"/>
                        <w:left w:val="none" w:sz="0" w:space="0" w:color="CC0000"/>
                        <w:bottom w:val="none" w:sz="0" w:space="0" w:color="CC0000"/>
                        <w:right w:val="none" w:sz="0" w:space="0" w:color="CC0000"/>
                      </w:divBdr>
                      <w:divsChild>
                        <w:div w:id="635374323">
                          <w:marLeft w:val="0"/>
                          <w:marRight w:val="0"/>
                          <w:marTop w:val="0"/>
                          <w:marBottom w:val="0"/>
                          <w:divBdr>
                            <w:top w:val="none" w:sz="0" w:space="0" w:color="auto"/>
                            <w:left w:val="none" w:sz="0" w:space="0" w:color="auto"/>
                            <w:bottom w:val="none" w:sz="0" w:space="0" w:color="auto"/>
                            <w:right w:val="none" w:sz="0" w:space="0" w:color="auto"/>
                          </w:divBdr>
                          <w:divsChild>
                            <w:div w:id="589779482">
                              <w:marLeft w:val="0"/>
                              <w:marRight w:val="0"/>
                              <w:marTop w:val="0"/>
                              <w:marBottom w:val="0"/>
                              <w:divBdr>
                                <w:top w:val="none" w:sz="0" w:space="0" w:color="auto"/>
                                <w:left w:val="none" w:sz="0" w:space="0" w:color="auto"/>
                                <w:bottom w:val="none" w:sz="0" w:space="0" w:color="auto"/>
                                <w:right w:val="none" w:sz="0" w:space="0" w:color="auto"/>
                              </w:divBdr>
                              <w:divsChild>
                                <w:div w:id="225455885">
                                  <w:marLeft w:val="150"/>
                                  <w:marRight w:val="0"/>
                                  <w:marTop w:val="0"/>
                                  <w:marBottom w:val="0"/>
                                  <w:divBdr>
                                    <w:top w:val="none" w:sz="0" w:space="0" w:color="auto"/>
                                    <w:left w:val="none" w:sz="0" w:space="0" w:color="auto"/>
                                    <w:bottom w:val="none" w:sz="0" w:space="0" w:color="auto"/>
                                    <w:right w:val="none" w:sz="0" w:space="0" w:color="auto"/>
                                  </w:divBdr>
                                </w:div>
                              </w:divsChild>
                            </w:div>
                            <w:div w:id="145078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571349">
                      <w:marLeft w:val="0"/>
                      <w:marRight w:val="0"/>
                      <w:marTop w:val="0"/>
                      <w:marBottom w:val="0"/>
                      <w:divBdr>
                        <w:top w:val="none" w:sz="0" w:space="0" w:color="auto"/>
                        <w:left w:val="single" w:sz="18" w:space="4" w:color="B41801"/>
                        <w:bottom w:val="single" w:sz="18" w:space="4" w:color="B41801"/>
                        <w:right w:val="single" w:sz="18" w:space="4" w:color="B41801"/>
                      </w:divBdr>
                    </w:div>
                  </w:divsChild>
                </w:div>
                <w:div w:id="1256941503">
                  <w:marLeft w:val="0"/>
                  <w:marRight w:val="0"/>
                  <w:marTop w:val="0"/>
                  <w:marBottom w:val="0"/>
                  <w:divBdr>
                    <w:top w:val="none" w:sz="0" w:space="0" w:color="auto"/>
                    <w:left w:val="none" w:sz="0" w:space="0" w:color="auto"/>
                    <w:bottom w:val="none" w:sz="0" w:space="0" w:color="auto"/>
                    <w:right w:val="none" w:sz="0" w:space="0" w:color="auto"/>
                  </w:divBdr>
                </w:div>
                <w:div w:id="983853351">
                  <w:marLeft w:val="0"/>
                  <w:marRight w:val="0"/>
                  <w:marTop w:val="0"/>
                  <w:marBottom w:val="0"/>
                  <w:divBdr>
                    <w:top w:val="none" w:sz="0" w:space="0" w:color="auto"/>
                    <w:left w:val="none" w:sz="0" w:space="0" w:color="auto"/>
                    <w:bottom w:val="none" w:sz="0" w:space="0" w:color="auto"/>
                    <w:right w:val="none" w:sz="0" w:space="0" w:color="auto"/>
                  </w:divBdr>
                </w:div>
                <w:div w:id="381943817">
                  <w:marLeft w:val="0"/>
                  <w:marRight w:val="0"/>
                  <w:marTop w:val="0"/>
                  <w:marBottom w:val="0"/>
                  <w:divBdr>
                    <w:top w:val="none" w:sz="0" w:space="0" w:color="auto"/>
                    <w:left w:val="none" w:sz="0" w:space="0" w:color="auto"/>
                    <w:bottom w:val="none" w:sz="0" w:space="0" w:color="auto"/>
                    <w:right w:val="none" w:sz="0" w:space="0" w:color="auto"/>
                  </w:divBdr>
                </w:div>
                <w:div w:id="1924486363">
                  <w:marLeft w:val="0"/>
                  <w:marRight w:val="0"/>
                  <w:marTop w:val="0"/>
                  <w:marBottom w:val="0"/>
                  <w:divBdr>
                    <w:top w:val="none" w:sz="0" w:space="0" w:color="auto"/>
                    <w:left w:val="none" w:sz="0" w:space="0" w:color="auto"/>
                    <w:bottom w:val="none" w:sz="0" w:space="0" w:color="auto"/>
                    <w:right w:val="none" w:sz="0" w:space="0" w:color="auto"/>
                  </w:divBdr>
                </w:div>
                <w:div w:id="167868601">
                  <w:marLeft w:val="0"/>
                  <w:marRight w:val="0"/>
                  <w:marTop w:val="0"/>
                  <w:marBottom w:val="0"/>
                  <w:divBdr>
                    <w:top w:val="none" w:sz="0" w:space="0" w:color="auto"/>
                    <w:left w:val="none" w:sz="0" w:space="0" w:color="auto"/>
                    <w:bottom w:val="none" w:sz="0" w:space="0" w:color="auto"/>
                    <w:right w:val="none" w:sz="0" w:space="0" w:color="auto"/>
                  </w:divBdr>
                </w:div>
                <w:div w:id="1950433949">
                  <w:marLeft w:val="0"/>
                  <w:marRight w:val="0"/>
                  <w:marTop w:val="0"/>
                  <w:marBottom w:val="0"/>
                  <w:divBdr>
                    <w:top w:val="none" w:sz="0" w:space="0" w:color="auto"/>
                    <w:left w:val="none" w:sz="0" w:space="0" w:color="auto"/>
                    <w:bottom w:val="none" w:sz="0" w:space="0" w:color="auto"/>
                    <w:right w:val="none" w:sz="0" w:space="0" w:color="auto"/>
                  </w:divBdr>
                </w:div>
                <w:div w:id="698747580">
                  <w:marLeft w:val="0"/>
                  <w:marRight w:val="0"/>
                  <w:marTop w:val="0"/>
                  <w:marBottom w:val="0"/>
                  <w:divBdr>
                    <w:top w:val="none" w:sz="0" w:space="0" w:color="auto"/>
                    <w:left w:val="none" w:sz="0" w:space="0" w:color="auto"/>
                    <w:bottom w:val="none" w:sz="0" w:space="0" w:color="auto"/>
                    <w:right w:val="none" w:sz="0" w:space="0" w:color="auto"/>
                  </w:divBdr>
                </w:div>
                <w:div w:id="1799840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2596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ok-salute.it/dizionario-medico/clitoride" TargetMode="External"/><Relationship Id="rId18" Type="http://schemas.openxmlformats.org/officeDocument/2006/relationships/image" Target="media/image5.jpeg"/><Relationship Id="rId26" Type="http://schemas.openxmlformats.org/officeDocument/2006/relationships/image" Target="media/image12.jpeg"/><Relationship Id="rId39" Type="http://schemas.openxmlformats.org/officeDocument/2006/relationships/hyperlink" Target="https://www.vatican.va/content/francesco/it/apost_letters/documents/20220629-lettera-ap-desiderio-desideravi.html" TargetMode="External"/><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hyperlink" Target="https://www.vatican.va/archive/hist_councils/ii_vatican_council/documents/vat-ii_const_19641121_lumen-gentium_it.html" TargetMode="External"/><Relationship Id="rId42" Type="http://schemas.openxmlformats.org/officeDocument/2006/relationships/image" Target="media/image16.jpeg"/><Relationship Id="rId47" Type="http://schemas.openxmlformats.org/officeDocument/2006/relationships/image" Target="media/image21.jpeg"/><Relationship Id="rId50" Type="http://schemas.openxmlformats.org/officeDocument/2006/relationships/image" Target="media/image24.png"/><Relationship Id="rId7" Type="http://schemas.openxmlformats.org/officeDocument/2006/relationships/image" Target="media/image1.png"/><Relationship Id="rId12" Type="http://schemas.openxmlformats.org/officeDocument/2006/relationships/hyperlink" Target="https://www.ok-salute.it/dizionario-medico/vagina" TargetMode="External"/><Relationship Id="rId17" Type="http://schemas.openxmlformats.org/officeDocument/2006/relationships/hyperlink" Target="https://www.diocesifaenza.it/site/messaggio-del-santo-padre-francesco-per-la-quaresima-2023/" TargetMode="External"/><Relationship Id="rId25" Type="http://schemas.openxmlformats.org/officeDocument/2006/relationships/hyperlink" Target="http://www.educatio.va/content/cec/it/congregazione-per-l-educazione-cattolica/attivita/il-testo-del-nuovo-documento-del-dicastero-in-cinque-lingue.html" TargetMode="External"/><Relationship Id="rId33" Type="http://schemas.openxmlformats.org/officeDocument/2006/relationships/hyperlink" Target="https://www.vatican.va/content/paul-vi/it.html" TargetMode="External"/><Relationship Id="rId38" Type="http://schemas.openxmlformats.org/officeDocument/2006/relationships/hyperlink" Target="https://www.vatican.va/content/francesco/it/apost_letters/documents/20220629-lettera-ap-desiderio-desideravi.html" TargetMode="External"/><Relationship Id="rId46"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7.jpeg"/><Relationship Id="rId29" Type="http://schemas.openxmlformats.org/officeDocument/2006/relationships/hyperlink" Target="https://www.vatican.va/archive/hist_councils/ii_vatican_council/index_it.htm" TargetMode="External"/><Relationship Id="rId41"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ok-salute.it/anatomia-del-corpo/genitali_f" TargetMode="External"/><Relationship Id="rId24" Type="http://schemas.openxmlformats.org/officeDocument/2006/relationships/image" Target="media/image11.jpeg"/><Relationship Id="rId32" Type="http://schemas.openxmlformats.org/officeDocument/2006/relationships/hyperlink" Target="https://www.vatican.va/content/paul-vi/it/speeches/1963/documents/hf_p-vi_spe_19631204_chiusura-concilio.html" TargetMode="External"/><Relationship Id="rId37" Type="http://schemas.openxmlformats.org/officeDocument/2006/relationships/hyperlink" Target="https://www.vatican.va/archive/hist_councils/ii_vatican_council/index_it.htm" TargetMode="External"/><Relationship Id="rId40" Type="http://schemas.openxmlformats.org/officeDocument/2006/relationships/hyperlink" Target="https://www.vatican.va/content/francesco/it/apost_letters/documents/20220629-lettera-ap-desiderio-desideravi.html" TargetMode="External"/><Relationship Id="rId45" Type="http://schemas.openxmlformats.org/officeDocument/2006/relationships/image" Target="media/image19.pn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hyperlink" Target="https://www.vatican.va/content/john-paul-ii/it.html" TargetMode="External"/><Relationship Id="rId49" Type="http://schemas.openxmlformats.org/officeDocument/2006/relationships/image" Target="media/image23.jpeg"/><Relationship Id="rId10" Type="http://schemas.openxmlformats.org/officeDocument/2006/relationships/hyperlink" Target="https://www.ok-salute.it/anatomia-del-corpo/genitali_m" TargetMode="External"/><Relationship Id="rId19" Type="http://schemas.openxmlformats.org/officeDocument/2006/relationships/image" Target="media/image6.jpeg"/><Relationship Id="rId31" Type="http://schemas.openxmlformats.org/officeDocument/2006/relationships/hyperlink" Target="https://www.vatican.va/archive/hist_councils/ii_vatican_council/documents/vat-ii_const_19651118_dei-verbum_it.html" TargetMode="External"/><Relationship Id="rId44" Type="http://schemas.openxmlformats.org/officeDocument/2006/relationships/image" Target="media/image18.gif"/><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ok-salute.it/dizionario-medico/estrogeni" TargetMode="External"/><Relationship Id="rId14" Type="http://schemas.openxmlformats.org/officeDocument/2006/relationships/image" Target="media/image3.png"/><Relationship Id="rId22" Type="http://schemas.openxmlformats.org/officeDocument/2006/relationships/image" Target="media/image9.jpeg"/><Relationship Id="rId27" Type="http://schemas.openxmlformats.org/officeDocument/2006/relationships/image" Target="media/image13.png"/><Relationship Id="rId30" Type="http://schemas.openxmlformats.org/officeDocument/2006/relationships/hyperlink" Target="https://www.vatican.va/archive/hist_councils/ii_vatican_council/documents/vat-ii_const_19641121_lumen-gentium_it.html" TargetMode="External"/><Relationship Id="rId35" Type="http://schemas.openxmlformats.org/officeDocument/2006/relationships/hyperlink" Target="https://www.vatican.va/content/paul-vi/it.html" TargetMode="External"/><Relationship Id="rId43" Type="http://schemas.openxmlformats.org/officeDocument/2006/relationships/image" Target="media/image17.jpeg"/><Relationship Id="rId48" Type="http://schemas.openxmlformats.org/officeDocument/2006/relationships/image" Target="media/image22.png"/><Relationship Id="rId8" Type="http://schemas.openxmlformats.org/officeDocument/2006/relationships/image" Target="media/image2.jpeg"/><Relationship Id="rId51" Type="http://schemas.openxmlformats.org/officeDocument/2006/relationships/hyperlink" Target="https://om.forgeofempires.com/foe/it/?ref=tab_it_it&amp;&amp;external_param=2951509601&amp;pid=web365italianetwork-lalucedimaria&amp;bid=http%3A%2F%2Fcdn.taboola.com%2Flibtrc%2Fstatic%2Fthumbnails%2F95feb8a1bac1de99d9e6c645b9725250.jpeg&amp;tblci=GiDw7u3QXhNwB2Z5B7ct4HX4Ya5cKoRXhf5X28Ewmtjs7yDJqD8ot438tcXtrOPQAQ"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422</TotalTime>
  <Pages>40</Pages>
  <Words>18956</Words>
  <Characters>108052</Characters>
  <Application>Microsoft Office Word</Application>
  <DocSecurity>0</DocSecurity>
  <Lines>900</Lines>
  <Paragraphs>253</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126755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42</cp:revision>
  <cp:lastPrinted>2023-03-02T10:37:00Z</cp:lastPrinted>
  <dcterms:created xsi:type="dcterms:W3CDTF">2022-07-17T13:41:00Z</dcterms:created>
  <dcterms:modified xsi:type="dcterms:W3CDTF">2023-03-02T11:41:00Z</dcterms:modified>
</cp:coreProperties>
</file>